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66" w:type="dxa"/>
        <w:jc w:val="center"/>
        <w:tblLayout w:type="fixed"/>
        <w:tblLook w:val="01E0" w:firstRow="1" w:lastRow="1" w:firstColumn="1" w:lastColumn="1" w:noHBand="0" w:noVBand="0"/>
      </w:tblPr>
      <w:tblGrid>
        <w:gridCol w:w="5383"/>
        <w:gridCol w:w="5383"/>
      </w:tblGrid>
      <w:tr w:rsidR="003F2CDE" w:rsidRPr="00464E58" w14:paraId="28653CB6" w14:textId="17EA04A8" w:rsidTr="00E8531D">
        <w:trPr>
          <w:trHeight w:val="5916"/>
          <w:jc w:val="center"/>
        </w:trPr>
        <w:tc>
          <w:tcPr>
            <w:tcW w:w="5383" w:type="dxa"/>
          </w:tcPr>
          <w:p w14:paraId="17FBAA9B" w14:textId="77777777" w:rsidR="007430AE" w:rsidRPr="00464E58" w:rsidRDefault="007430AE" w:rsidP="007430AE">
            <w:pPr>
              <w:pStyle w:val="Pavadinimas"/>
              <w:rPr>
                <w:rFonts w:asciiTheme="minorHAnsi" w:hAnsiTheme="minorHAnsi" w:cstheme="minorHAnsi"/>
                <w:sz w:val="22"/>
                <w:szCs w:val="22"/>
                <w:lang w:val="lt-LT"/>
              </w:rPr>
            </w:pPr>
            <w:r w:rsidRPr="00464E58">
              <w:rPr>
                <w:rFonts w:asciiTheme="minorHAnsi" w:hAnsiTheme="minorHAnsi" w:cstheme="minorHAnsi"/>
                <w:sz w:val="22"/>
                <w:szCs w:val="22"/>
                <w:lang w:val="lt-LT"/>
              </w:rPr>
              <w:t>KELEIVINIŲ RIEDMENŲ</w:t>
            </w:r>
          </w:p>
          <w:p w14:paraId="2CCCB794" w14:textId="77777777" w:rsidR="007430AE" w:rsidRPr="00464E58" w:rsidRDefault="007430AE" w:rsidP="007430AE">
            <w:pPr>
              <w:pStyle w:val="Pavadinimas"/>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PIRKIMO–PARDAVIMO SUTARTIS </w:t>
            </w:r>
          </w:p>
          <w:p w14:paraId="44AB763E" w14:textId="77777777" w:rsidR="007430AE" w:rsidRPr="00464E58" w:rsidRDefault="007430AE" w:rsidP="007430AE">
            <w:pPr>
              <w:pStyle w:val="Pavadinimas"/>
              <w:jc w:val="both"/>
              <w:rPr>
                <w:rFonts w:asciiTheme="minorHAnsi" w:hAnsiTheme="minorHAnsi" w:cstheme="minorHAnsi"/>
                <w:b w:val="0"/>
                <w:sz w:val="22"/>
                <w:szCs w:val="22"/>
                <w:lang w:val="lt-LT"/>
              </w:rPr>
            </w:pPr>
          </w:p>
          <w:p w14:paraId="00E3FB53" w14:textId="77777777" w:rsidR="007430AE" w:rsidRPr="00464E58" w:rsidRDefault="007430AE" w:rsidP="007430AE">
            <w:pPr>
              <w:pStyle w:val="Pavadinimas"/>
              <w:rPr>
                <w:rFonts w:asciiTheme="minorHAnsi" w:hAnsiTheme="minorHAnsi" w:cstheme="minorHAnsi"/>
                <w:bCs/>
                <w:sz w:val="22"/>
                <w:szCs w:val="22"/>
                <w:lang w:val="lt-LT"/>
              </w:rPr>
            </w:pPr>
            <w:r w:rsidRPr="00464E58">
              <w:rPr>
                <w:rFonts w:asciiTheme="minorHAnsi" w:hAnsiTheme="minorHAnsi" w:cstheme="minorHAnsi"/>
                <w:bCs/>
                <w:sz w:val="22"/>
                <w:szCs w:val="22"/>
                <w:lang w:val="lt-LT"/>
              </w:rPr>
              <w:t>2022 m.</w:t>
            </w:r>
            <w:r w:rsidRPr="00464E58">
              <w:rPr>
                <w:rFonts w:asciiTheme="minorHAnsi" w:hAnsiTheme="minorHAnsi" w:cstheme="minorHAnsi"/>
                <w:bCs/>
                <w:sz w:val="22"/>
                <w:szCs w:val="22"/>
              </w:rPr>
              <w:t xml:space="preserve"> _________________ </w:t>
            </w:r>
            <w:r w:rsidRPr="00464E58">
              <w:rPr>
                <w:rFonts w:asciiTheme="minorHAnsi" w:hAnsiTheme="minorHAnsi" w:cstheme="minorHAnsi"/>
                <w:bCs/>
                <w:sz w:val="22"/>
                <w:szCs w:val="22"/>
                <w:lang w:val="lt-LT"/>
              </w:rPr>
              <w:t xml:space="preserve">d. </w:t>
            </w:r>
            <w:r w:rsidRPr="00464E58">
              <w:rPr>
                <w:rFonts w:asciiTheme="minorHAnsi" w:hAnsiTheme="minorHAnsi" w:cstheme="minorHAnsi"/>
                <w:sz w:val="22"/>
                <w:szCs w:val="22"/>
                <w:lang w:val="lt-LT"/>
              </w:rPr>
              <w:t>Nr.</w:t>
            </w:r>
          </w:p>
          <w:p w14:paraId="452D479D" w14:textId="77777777" w:rsidR="007430AE" w:rsidRPr="00464E58" w:rsidRDefault="007430AE" w:rsidP="007430AE">
            <w:pPr>
              <w:pStyle w:val="Pavadinimas"/>
              <w:tabs>
                <w:tab w:val="left" w:pos="1296"/>
              </w:tabs>
              <w:rPr>
                <w:rFonts w:asciiTheme="minorHAnsi" w:hAnsiTheme="minorHAnsi" w:cstheme="minorHAnsi"/>
                <w:bCs/>
                <w:sz w:val="22"/>
                <w:szCs w:val="22"/>
                <w:lang w:val="lt-LT"/>
              </w:rPr>
            </w:pPr>
            <w:r w:rsidRPr="00464E58">
              <w:rPr>
                <w:rFonts w:asciiTheme="minorHAnsi" w:hAnsiTheme="minorHAnsi" w:cstheme="minorHAnsi"/>
                <w:bCs/>
                <w:sz w:val="22"/>
                <w:szCs w:val="22"/>
                <w:lang w:val="lt-LT"/>
              </w:rPr>
              <w:t>Vilnius</w:t>
            </w:r>
          </w:p>
          <w:p w14:paraId="75212F2B" w14:textId="77777777" w:rsidR="007430AE" w:rsidRPr="00464E58" w:rsidRDefault="007430AE" w:rsidP="007430AE">
            <w:pPr>
              <w:pStyle w:val="Pagrindinistekstas2"/>
              <w:spacing w:after="0" w:line="240" w:lineRule="auto"/>
              <w:jc w:val="both"/>
              <w:rPr>
                <w:rFonts w:asciiTheme="minorHAnsi" w:hAnsiTheme="minorHAnsi" w:cstheme="minorHAnsi"/>
                <w:sz w:val="22"/>
                <w:szCs w:val="22"/>
                <w:lang w:val="lt-LT"/>
              </w:rPr>
            </w:pPr>
          </w:p>
          <w:p w14:paraId="151B87D3" w14:textId="77777777" w:rsidR="007430AE" w:rsidRPr="00464E58" w:rsidRDefault="007430AE" w:rsidP="007430AE">
            <w:pPr>
              <w:numPr>
                <w:ilvl w:val="0"/>
                <w:numId w:val="1"/>
              </w:numPr>
              <w:tabs>
                <w:tab w:val="left" w:pos="709"/>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UAB „LTG Link“ (toliau – Pardavėjas), atstovaujama Generalionio direktoriaus Lino Baužio, veikiančio pagal bendrovės įstatus, ir  .................... (toliau – Pirkėjas), atstovaujama ................., veikiančio pagal bendrovės įstatus, bendrai vadinamos Šalimis, atskirai – Šalimi, sudarėme šią pirkimo–pardavimo sutartį (toliau – Sutartis):</w:t>
            </w:r>
          </w:p>
          <w:p w14:paraId="5C365F3A" w14:textId="3703E9C7" w:rsidR="007430AE" w:rsidRPr="00464E58" w:rsidRDefault="007430AE" w:rsidP="007430AE">
            <w:pPr>
              <w:tabs>
                <w:tab w:val="left" w:pos="709"/>
              </w:tabs>
              <w:jc w:val="both"/>
              <w:rPr>
                <w:rFonts w:asciiTheme="minorHAnsi" w:hAnsiTheme="minorHAnsi" w:cstheme="minorHAnsi"/>
                <w:sz w:val="22"/>
                <w:szCs w:val="22"/>
                <w:lang w:val="lt-LT"/>
              </w:rPr>
            </w:pPr>
          </w:p>
          <w:p w14:paraId="2C2C5ACD" w14:textId="3CA42657" w:rsidR="007430AE" w:rsidRPr="00464E58" w:rsidRDefault="007430AE" w:rsidP="007430AE">
            <w:pPr>
              <w:tabs>
                <w:tab w:val="left" w:pos="709"/>
              </w:tabs>
              <w:jc w:val="both"/>
              <w:rPr>
                <w:rFonts w:asciiTheme="minorHAnsi" w:hAnsiTheme="minorHAnsi" w:cstheme="minorHAnsi"/>
                <w:sz w:val="22"/>
                <w:szCs w:val="22"/>
                <w:lang w:val="lt-LT"/>
              </w:rPr>
            </w:pPr>
          </w:p>
          <w:p w14:paraId="2CF0090A" w14:textId="77777777" w:rsidR="007430AE" w:rsidRPr="00464E58" w:rsidRDefault="007430AE" w:rsidP="007430AE">
            <w:pPr>
              <w:tabs>
                <w:tab w:val="left" w:pos="709"/>
              </w:tabs>
              <w:jc w:val="both"/>
              <w:rPr>
                <w:rFonts w:asciiTheme="minorHAnsi" w:hAnsiTheme="minorHAnsi" w:cstheme="minorHAnsi"/>
                <w:sz w:val="22"/>
                <w:szCs w:val="22"/>
                <w:lang w:val="lt-LT"/>
              </w:rPr>
            </w:pPr>
          </w:p>
          <w:p w14:paraId="0F979DBA" w14:textId="77777777" w:rsidR="007430AE" w:rsidRPr="00464E58" w:rsidRDefault="007430AE" w:rsidP="007430AE">
            <w:pPr>
              <w:pStyle w:val="Skyriai"/>
              <w:numPr>
                <w:ilvl w:val="0"/>
                <w:numId w:val="19"/>
              </w:numPr>
              <w:spacing w:before="0" w:after="0"/>
              <w:ind w:left="318" w:hanging="284"/>
              <w:rPr>
                <w:rFonts w:asciiTheme="minorHAnsi" w:hAnsiTheme="minorHAnsi" w:cstheme="minorHAnsi"/>
              </w:rPr>
            </w:pPr>
            <w:r w:rsidRPr="00464E58">
              <w:rPr>
                <w:rFonts w:asciiTheme="minorHAnsi" w:hAnsiTheme="minorHAnsi" w:cstheme="minorHAnsi"/>
              </w:rPr>
              <w:t>SUTARTIES DALYKAS IR ŠALIŲ ĮSIPAREIGOJIMAI</w:t>
            </w:r>
          </w:p>
          <w:p w14:paraId="468A9AEC" w14:textId="1C80E023" w:rsidR="007430AE" w:rsidRPr="00464E58" w:rsidRDefault="007430AE" w:rsidP="007430AE">
            <w:pPr>
              <w:pStyle w:val="Skyriai"/>
              <w:spacing w:before="0" w:after="0"/>
              <w:ind w:left="1080"/>
              <w:jc w:val="left"/>
              <w:rPr>
                <w:rFonts w:asciiTheme="minorHAnsi" w:hAnsiTheme="minorHAnsi" w:cstheme="minorHAnsi"/>
              </w:rPr>
            </w:pPr>
          </w:p>
          <w:p w14:paraId="172355B7" w14:textId="77777777" w:rsidR="007430AE" w:rsidRPr="00464E58" w:rsidRDefault="007430AE" w:rsidP="007430AE">
            <w:pPr>
              <w:pStyle w:val="Skyriai"/>
              <w:spacing w:before="0" w:after="0"/>
              <w:ind w:left="1080"/>
              <w:jc w:val="left"/>
              <w:rPr>
                <w:rFonts w:asciiTheme="minorHAnsi" w:hAnsiTheme="minorHAnsi" w:cstheme="minorHAnsi"/>
              </w:rPr>
            </w:pPr>
          </w:p>
          <w:p w14:paraId="4E662BF8" w14:textId="77777777" w:rsidR="007430AE" w:rsidRPr="00464E58" w:rsidRDefault="007430AE" w:rsidP="007430AE">
            <w:pPr>
              <w:numPr>
                <w:ilvl w:val="0"/>
                <w:numId w:val="1"/>
              </w:numPr>
              <w:tabs>
                <w:tab w:val="left" w:pos="601"/>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Šios Sutarties dalykas – keleiviniai riedmenys, nurodyti 1 lentelėje (toliau – Prekės).</w:t>
            </w:r>
          </w:p>
          <w:p w14:paraId="7BD70C3F" w14:textId="77777777" w:rsidR="007430AE" w:rsidRPr="00464E58" w:rsidRDefault="007430AE" w:rsidP="007430AE">
            <w:pPr>
              <w:tabs>
                <w:tab w:val="left" w:pos="601"/>
              </w:tabs>
              <w:ind w:left="318"/>
              <w:jc w:val="both"/>
              <w:rPr>
                <w:rFonts w:asciiTheme="minorHAnsi" w:hAnsiTheme="minorHAnsi" w:cstheme="minorHAnsi"/>
                <w:sz w:val="22"/>
                <w:szCs w:val="22"/>
                <w:lang w:val="lt-LT"/>
              </w:rPr>
            </w:pPr>
          </w:p>
          <w:p w14:paraId="7D36F4CA" w14:textId="20C99873" w:rsidR="007430AE" w:rsidRPr="00464E58" w:rsidRDefault="007430AE" w:rsidP="007430AE">
            <w:pPr>
              <w:numPr>
                <w:ilvl w:val="0"/>
                <w:numId w:val="1"/>
              </w:numPr>
              <w:tabs>
                <w:tab w:val="left" w:pos="601"/>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Pardavėjas įsipareigoja perduoti Prekes Pirkėjui nuosavybės teise, o Pirkėjas įsipareigoja priimti Prekes ir sumokėti už jas Sutarties 1 lentelėje nurodytą kainą.</w:t>
            </w:r>
          </w:p>
          <w:p w14:paraId="61A03DE8" w14:textId="77777777" w:rsidR="00B455AD" w:rsidRPr="00464E58" w:rsidRDefault="00B455AD" w:rsidP="00B455AD">
            <w:pPr>
              <w:pStyle w:val="Sraopastraipa"/>
              <w:rPr>
                <w:rFonts w:asciiTheme="minorHAnsi" w:hAnsiTheme="minorHAnsi" w:cstheme="minorHAnsi"/>
                <w:sz w:val="22"/>
                <w:szCs w:val="22"/>
                <w:lang w:val="lt-LT"/>
              </w:rPr>
            </w:pPr>
          </w:p>
          <w:p w14:paraId="4059E9F6" w14:textId="77777777" w:rsidR="007430AE" w:rsidRPr="00464E58" w:rsidRDefault="007430AE" w:rsidP="007430AE">
            <w:pPr>
              <w:numPr>
                <w:ilvl w:val="0"/>
                <w:numId w:val="1"/>
              </w:numPr>
              <w:tabs>
                <w:tab w:val="left" w:pos="601"/>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Pardavėjas įsipareigoja: </w:t>
            </w:r>
          </w:p>
          <w:p w14:paraId="54715084" w14:textId="77777777" w:rsidR="007430AE" w:rsidRPr="00464E58" w:rsidRDefault="007430AE" w:rsidP="007430AE">
            <w:pPr>
              <w:numPr>
                <w:ilvl w:val="1"/>
                <w:numId w:val="1"/>
              </w:numPr>
              <w:tabs>
                <w:tab w:val="left" w:pos="743"/>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per 20 (dvidešimt) kalendorinių dienų nuo bendros Sutarties sumos su PVM, nurodytos 1 lentelėje, įskaitymo į Pardavėjo banko sąskaitą dienos atlikti keleivinių riedmenų važiuoklės, stabdžių ir sankabos įrangos paruošimo transportavimui darbus (toliau – paruošimo darbai);</w:t>
            </w:r>
          </w:p>
          <w:p w14:paraId="1A2AC31A" w14:textId="5B73C71E" w:rsidR="007430AE" w:rsidRPr="00464E58" w:rsidRDefault="007430AE" w:rsidP="007430AE">
            <w:pPr>
              <w:numPr>
                <w:ilvl w:val="1"/>
                <w:numId w:val="1"/>
              </w:numPr>
              <w:tabs>
                <w:tab w:val="left" w:pos="743"/>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atlikus paruošimo darbus, per 1 (vieną) darbo dieną pranešti Pirkėjui apie paruošimo darbų pabaigą;</w:t>
            </w:r>
          </w:p>
          <w:p w14:paraId="258D5735" w14:textId="77777777" w:rsidR="00B455AD" w:rsidRPr="00464E58" w:rsidRDefault="00B455AD" w:rsidP="00B455AD">
            <w:pPr>
              <w:tabs>
                <w:tab w:val="left" w:pos="743"/>
              </w:tabs>
              <w:ind w:left="318"/>
              <w:jc w:val="both"/>
              <w:rPr>
                <w:rFonts w:asciiTheme="minorHAnsi" w:hAnsiTheme="minorHAnsi" w:cstheme="minorHAnsi"/>
                <w:sz w:val="22"/>
                <w:szCs w:val="22"/>
                <w:lang w:val="lt-LT"/>
              </w:rPr>
            </w:pPr>
          </w:p>
          <w:p w14:paraId="758B8C8A" w14:textId="48DEC737" w:rsidR="007430AE" w:rsidRPr="00464E58" w:rsidRDefault="007430AE" w:rsidP="007430AE">
            <w:pPr>
              <w:numPr>
                <w:ilvl w:val="1"/>
                <w:numId w:val="1"/>
              </w:numPr>
              <w:tabs>
                <w:tab w:val="left" w:pos="743"/>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per 14 (keturiolika) kalendorinių dienų nuo pranešimo apie paruošimo darbų pabaigą išsiuntimo (el. paštu)  dienos perduoti Prekes ir pasirašyti </w:t>
            </w:r>
            <w:r w:rsidRPr="00464E58">
              <w:rPr>
                <w:rFonts w:asciiTheme="minorHAnsi" w:hAnsiTheme="minorHAnsi" w:cstheme="minorHAnsi"/>
                <w:i/>
                <w:sz w:val="22"/>
                <w:szCs w:val="22"/>
                <w:lang w:val="lt-LT"/>
              </w:rPr>
              <w:t xml:space="preserve">Prekių priėmimo–perdavimo aktą </w:t>
            </w:r>
            <w:r w:rsidRPr="00464E58">
              <w:rPr>
                <w:rFonts w:asciiTheme="minorHAnsi" w:hAnsiTheme="minorHAnsi" w:cstheme="minorHAnsi"/>
                <w:sz w:val="22"/>
                <w:szCs w:val="22"/>
                <w:lang w:val="lt-LT"/>
              </w:rPr>
              <w:t>(1 priedas);</w:t>
            </w:r>
          </w:p>
          <w:p w14:paraId="3C16AB68" w14:textId="3A575802" w:rsidR="007430AE" w:rsidRPr="00464E58" w:rsidRDefault="007430AE" w:rsidP="007430AE">
            <w:pPr>
              <w:numPr>
                <w:ilvl w:val="1"/>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i/>
                <w:sz w:val="22"/>
                <w:szCs w:val="22"/>
                <w:lang w:val="lt-LT"/>
              </w:rPr>
              <w:t xml:space="preserve">Prekių priėmimo–perdavimo akto </w:t>
            </w:r>
            <w:r w:rsidRPr="00464E58">
              <w:rPr>
                <w:rFonts w:asciiTheme="minorHAnsi" w:hAnsiTheme="minorHAnsi" w:cstheme="minorHAnsi"/>
                <w:sz w:val="22"/>
                <w:szCs w:val="22"/>
                <w:lang w:val="lt-LT"/>
              </w:rPr>
              <w:t>pasirašymo metu perduoti Pirkėjui Prekių techninius pasus.</w:t>
            </w:r>
          </w:p>
          <w:p w14:paraId="43D810B4" w14:textId="77777777" w:rsidR="00B455AD" w:rsidRPr="00464E58" w:rsidRDefault="00B455AD" w:rsidP="00B455AD">
            <w:pPr>
              <w:tabs>
                <w:tab w:val="left" w:pos="851"/>
              </w:tabs>
              <w:ind w:left="397"/>
              <w:jc w:val="both"/>
              <w:rPr>
                <w:rFonts w:asciiTheme="minorHAnsi" w:hAnsiTheme="minorHAnsi" w:cstheme="minorHAnsi"/>
                <w:sz w:val="22"/>
                <w:szCs w:val="22"/>
                <w:lang w:val="lt-LT"/>
              </w:rPr>
            </w:pPr>
          </w:p>
          <w:p w14:paraId="4CBA78AA" w14:textId="77777777" w:rsidR="007430AE" w:rsidRPr="00464E58" w:rsidRDefault="007430AE" w:rsidP="007430AE">
            <w:pPr>
              <w:numPr>
                <w:ilvl w:val="0"/>
                <w:numId w:val="1"/>
              </w:numPr>
              <w:tabs>
                <w:tab w:val="left" w:pos="709"/>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Pirkėjas įsipareigoja per 14 (keturiolika) kalendorinių dienų nuo pranešimo apie paruošimo darbų pabaigą išsiuntimo (el. paštu) dienos priimti Prekes ir pasirašyti </w:t>
            </w:r>
            <w:r w:rsidRPr="00464E58">
              <w:rPr>
                <w:rFonts w:asciiTheme="minorHAnsi" w:hAnsiTheme="minorHAnsi" w:cstheme="minorHAnsi"/>
                <w:i/>
                <w:sz w:val="22"/>
                <w:szCs w:val="22"/>
                <w:lang w:val="lt-LT"/>
              </w:rPr>
              <w:t>Prekių  priėmimo–perdavimo aktą.</w:t>
            </w:r>
          </w:p>
          <w:p w14:paraId="28B40154" w14:textId="77777777" w:rsidR="007430AE" w:rsidRPr="00464E58" w:rsidRDefault="007430AE" w:rsidP="007430AE">
            <w:pPr>
              <w:tabs>
                <w:tab w:val="left" w:pos="709"/>
              </w:tabs>
              <w:jc w:val="both"/>
              <w:rPr>
                <w:rFonts w:asciiTheme="minorHAnsi" w:hAnsiTheme="minorHAnsi" w:cstheme="minorHAnsi"/>
                <w:sz w:val="22"/>
                <w:szCs w:val="22"/>
                <w:lang w:val="lt-LT"/>
              </w:rPr>
            </w:pPr>
          </w:p>
          <w:p w14:paraId="1CA3B8C0" w14:textId="77777777" w:rsidR="007430AE" w:rsidRPr="00464E58" w:rsidRDefault="007430AE" w:rsidP="007430AE">
            <w:pPr>
              <w:tabs>
                <w:tab w:val="left" w:pos="709"/>
              </w:tabs>
              <w:jc w:val="both"/>
              <w:rPr>
                <w:rFonts w:asciiTheme="minorHAnsi" w:hAnsiTheme="minorHAnsi" w:cstheme="minorHAnsi"/>
                <w:sz w:val="22"/>
                <w:szCs w:val="22"/>
                <w:lang w:val="lt-LT"/>
              </w:rPr>
            </w:pPr>
          </w:p>
          <w:p w14:paraId="4FF3714B" w14:textId="77777777" w:rsidR="007430AE" w:rsidRPr="00464E58" w:rsidRDefault="007430AE" w:rsidP="007430AE">
            <w:pPr>
              <w:pStyle w:val="Skyriai"/>
              <w:numPr>
                <w:ilvl w:val="0"/>
                <w:numId w:val="19"/>
              </w:numPr>
              <w:tabs>
                <w:tab w:val="left" w:pos="676"/>
                <w:tab w:val="left" w:pos="2302"/>
              </w:tabs>
              <w:spacing w:before="0" w:after="0"/>
              <w:ind w:left="743" w:hanging="247"/>
              <w:rPr>
                <w:rFonts w:asciiTheme="minorHAnsi" w:hAnsiTheme="minorHAnsi" w:cstheme="minorHAnsi"/>
              </w:rPr>
            </w:pPr>
            <w:r w:rsidRPr="00464E58">
              <w:rPr>
                <w:rFonts w:asciiTheme="minorHAnsi" w:hAnsiTheme="minorHAnsi" w:cstheme="minorHAnsi"/>
              </w:rPr>
              <w:t>SUTARTIES SUMA. MOKĖJIMO SĄLYGOS IR TERMINAI</w:t>
            </w:r>
          </w:p>
          <w:p w14:paraId="494E3864" w14:textId="77777777" w:rsidR="007430AE" w:rsidRPr="00464E58" w:rsidRDefault="007430AE" w:rsidP="007430AE">
            <w:pPr>
              <w:rPr>
                <w:rFonts w:asciiTheme="minorHAnsi" w:hAnsiTheme="minorHAnsi" w:cstheme="minorHAnsi"/>
                <w:sz w:val="22"/>
                <w:szCs w:val="22"/>
                <w:lang w:val="en-US"/>
              </w:rPr>
            </w:pPr>
          </w:p>
          <w:p w14:paraId="58D62E9E" w14:textId="77777777" w:rsidR="007430AE" w:rsidRPr="00464E58" w:rsidRDefault="007430AE" w:rsidP="007430AE">
            <w:pPr>
              <w:numPr>
                <w:ilvl w:val="0"/>
                <w:numId w:val="1"/>
              </w:numPr>
              <w:tabs>
                <w:tab w:val="left" w:pos="709"/>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Prekių kainos ir bendra Sutarties suma nurodyta žemiau pateiktoje 1 lentelėje:</w:t>
            </w:r>
          </w:p>
          <w:p w14:paraId="3B8BCB5C" w14:textId="77777777" w:rsidR="00954518" w:rsidRDefault="00954518" w:rsidP="007430AE">
            <w:pPr>
              <w:tabs>
                <w:tab w:val="left" w:pos="709"/>
              </w:tabs>
              <w:jc w:val="right"/>
              <w:rPr>
                <w:rFonts w:asciiTheme="minorHAnsi" w:hAnsiTheme="minorHAnsi" w:cstheme="minorHAnsi"/>
                <w:b/>
                <w:sz w:val="22"/>
                <w:szCs w:val="22"/>
                <w:lang w:val="lt-LT"/>
              </w:rPr>
            </w:pPr>
          </w:p>
          <w:p w14:paraId="3108C7AD" w14:textId="77777777" w:rsidR="00F707D6" w:rsidRDefault="00F707D6" w:rsidP="007430AE">
            <w:pPr>
              <w:tabs>
                <w:tab w:val="left" w:pos="709"/>
              </w:tabs>
              <w:jc w:val="right"/>
              <w:rPr>
                <w:rFonts w:asciiTheme="minorHAnsi" w:hAnsiTheme="minorHAnsi" w:cstheme="minorHAnsi"/>
                <w:b/>
                <w:sz w:val="22"/>
                <w:szCs w:val="22"/>
                <w:lang w:val="lt-LT"/>
              </w:rPr>
            </w:pPr>
          </w:p>
          <w:p w14:paraId="2BC73885" w14:textId="3692991D" w:rsidR="007430AE" w:rsidRPr="00464E58" w:rsidRDefault="007430AE" w:rsidP="007430AE">
            <w:pPr>
              <w:tabs>
                <w:tab w:val="left" w:pos="709"/>
              </w:tabs>
              <w:jc w:val="right"/>
              <w:rPr>
                <w:rFonts w:asciiTheme="minorHAnsi" w:hAnsiTheme="minorHAnsi" w:cstheme="minorHAnsi"/>
                <w:b/>
                <w:sz w:val="22"/>
                <w:szCs w:val="22"/>
                <w:lang w:val="lt-LT"/>
              </w:rPr>
            </w:pPr>
            <w:r w:rsidRPr="00464E58">
              <w:rPr>
                <w:rFonts w:asciiTheme="minorHAnsi" w:hAnsiTheme="minorHAnsi" w:cstheme="minorHAnsi"/>
                <w:b/>
                <w:sz w:val="22"/>
                <w:szCs w:val="22"/>
                <w:lang w:val="lt-LT"/>
              </w:rPr>
              <w:t>1 lentelė</w:t>
            </w:r>
          </w:p>
          <w:tbl>
            <w:tblPr>
              <w:tblW w:w="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57"/>
              <w:gridCol w:w="571"/>
              <w:gridCol w:w="1041"/>
              <w:gridCol w:w="867"/>
              <w:gridCol w:w="1058"/>
            </w:tblGrid>
            <w:tr w:rsidR="007430AE" w:rsidRPr="00464E58" w14:paraId="62826CC0" w14:textId="77777777" w:rsidTr="008F778D">
              <w:trPr>
                <w:cantSplit/>
                <w:trHeight w:val="1702"/>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14D006FC" w14:textId="77777777" w:rsidR="007430AE" w:rsidRPr="00464E58" w:rsidRDefault="007430AE" w:rsidP="007430AE">
                  <w:pPr>
                    <w:ind w:right="-231"/>
                    <w:rPr>
                      <w:rFonts w:asciiTheme="minorHAnsi" w:hAnsiTheme="minorHAnsi" w:cstheme="minorHAnsi"/>
                      <w:sz w:val="22"/>
                      <w:szCs w:val="22"/>
                      <w:lang w:val="lt-LT"/>
                    </w:rPr>
                  </w:pPr>
                  <w:r w:rsidRPr="00464E58">
                    <w:rPr>
                      <w:rFonts w:asciiTheme="minorHAnsi" w:hAnsiTheme="minorHAnsi" w:cstheme="minorHAnsi"/>
                      <w:sz w:val="22"/>
                      <w:szCs w:val="22"/>
                      <w:lang w:val="lt-LT"/>
                    </w:rPr>
                    <w:t>Eil.</w:t>
                  </w:r>
                </w:p>
                <w:p w14:paraId="0BA89BA9" w14:textId="77777777" w:rsidR="007430AE" w:rsidRPr="00464E58" w:rsidRDefault="007430AE" w:rsidP="007430AE">
                  <w:pPr>
                    <w:ind w:right="-231"/>
                    <w:rPr>
                      <w:rFonts w:asciiTheme="minorHAnsi" w:hAnsiTheme="minorHAnsi" w:cstheme="minorHAnsi"/>
                      <w:sz w:val="22"/>
                      <w:szCs w:val="22"/>
                      <w:lang w:val="lt-LT"/>
                    </w:rPr>
                  </w:pPr>
                  <w:r w:rsidRPr="00464E58">
                    <w:rPr>
                      <w:rFonts w:asciiTheme="minorHAnsi" w:hAnsiTheme="minorHAnsi" w:cstheme="minorHAnsi"/>
                      <w:sz w:val="22"/>
                      <w:szCs w:val="22"/>
                      <w:lang w:val="lt-LT"/>
                    </w:rPr>
                    <w:t>Nr.</w:t>
                  </w:r>
                </w:p>
              </w:tc>
              <w:tc>
                <w:tcPr>
                  <w:tcW w:w="857" w:type="dxa"/>
                  <w:tcBorders>
                    <w:top w:val="single" w:sz="4" w:space="0" w:color="auto"/>
                    <w:left w:val="single" w:sz="4" w:space="0" w:color="auto"/>
                    <w:bottom w:val="single" w:sz="4" w:space="0" w:color="auto"/>
                    <w:right w:val="single" w:sz="4" w:space="0" w:color="auto"/>
                  </w:tcBorders>
                  <w:vAlign w:val="center"/>
                  <w:hideMark/>
                </w:tcPr>
                <w:p w14:paraId="5E685904" w14:textId="77777777" w:rsidR="007430AE" w:rsidRPr="00464E58" w:rsidRDefault="007430AE" w:rsidP="007430AE">
                  <w:pPr>
                    <w:ind w:left="-90" w:right="-119"/>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Keleivinio riedmens (lokomotyvo TEP-70)</w:t>
                  </w:r>
                </w:p>
                <w:p w14:paraId="642BD840" w14:textId="77777777" w:rsidR="007430AE" w:rsidRPr="00464E58" w:rsidRDefault="007430AE" w:rsidP="007430AE">
                  <w:pPr>
                    <w:ind w:left="-90" w:right="-119"/>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numeris</w:t>
                  </w:r>
                </w:p>
              </w:tc>
              <w:tc>
                <w:tcPr>
                  <w:tcW w:w="571" w:type="dxa"/>
                  <w:tcBorders>
                    <w:top w:val="single" w:sz="4" w:space="0" w:color="auto"/>
                    <w:left w:val="single" w:sz="4" w:space="0" w:color="auto"/>
                    <w:bottom w:val="single" w:sz="4" w:space="0" w:color="auto"/>
                    <w:right w:val="single" w:sz="4" w:space="0" w:color="auto"/>
                  </w:tcBorders>
                  <w:textDirection w:val="btLr"/>
                  <w:hideMark/>
                </w:tcPr>
                <w:p w14:paraId="0113FB60" w14:textId="77777777" w:rsidR="007430AE" w:rsidRPr="00464E58" w:rsidRDefault="007430AE" w:rsidP="007430AE">
                  <w:pPr>
                    <w:ind w:left="382" w:right="113" w:hanging="269"/>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Pagaminimo</w:t>
                  </w:r>
                </w:p>
                <w:p w14:paraId="769F4978" w14:textId="77777777" w:rsidR="007430AE" w:rsidRPr="00464E58" w:rsidRDefault="007430AE" w:rsidP="007430AE">
                  <w:pPr>
                    <w:ind w:left="382" w:right="113" w:hanging="269"/>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metai</w:t>
                  </w:r>
                </w:p>
              </w:tc>
              <w:tc>
                <w:tcPr>
                  <w:tcW w:w="1041" w:type="dxa"/>
                  <w:tcBorders>
                    <w:top w:val="single" w:sz="4" w:space="0" w:color="auto"/>
                    <w:left w:val="single" w:sz="4" w:space="0" w:color="auto"/>
                    <w:bottom w:val="single" w:sz="4" w:space="0" w:color="auto"/>
                    <w:right w:val="single" w:sz="4" w:space="0" w:color="auto"/>
                  </w:tcBorders>
                  <w:vAlign w:val="center"/>
                  <w:hideMark/>
                </w:tcPr>
                <w:p w14:paraId="57D27841" w14:textId="77777777" w:rsidR="007430AE" w:rsidRPr="00464E58" w:rsidRDefault="007430AE" w:rsidP="007430AE">
                  <w:pPr>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Keleivinio riedmens</w:t>
                  </w:r>
                </w:p>
                <w:p w14:paraId="405C3E23" w14:textId="77777777" w:rsidR="007430AE" w:rsidRPr="00464E58" w:rsidRDefault="007430AE" w:rsidP="007430AE">
                  <w:pPr>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kaina, Eur</w:t>
                  </w:r>
                </w:p>
                <w:p w14:paraId="2DC8AD77" w14:textId="77777777" w:rsidR="007430AE" w:rsidRPr="00464E58" w:rsidRDefault="007430AE" w:rsidP="007430AE">
                  <w:pPr>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be PVM</w:t>
                  </w:r>
                </w:p>
              </w:tc>
              <w:tc>
                <w:tcPr>
                  <w:tcW w:w="867" w:type="dxa"/>
                  <w:tcBorders>
                    <w:top w:val="single" w:sz="4" w:space="0" w:color="auto"/>
                    <w:left w:val="single" w:sz="4" w:space="0" w:color="auto"/>
                    <w:bottom w:val="single" w:sz="4" w:space="0" w:color="auto"/>
                    <w:right w:val="single" w:sz="4" w:space="0" w:color="auto"/>
                  </w:tcBorders>
                  <w:vAlign w:val="center"/>
                  <w:hideMark/>
                </w:tcPr>
                <w:p w14:paraId="06B38587" w14:textId="77777777" w:rsidR="007430AE" w:rsidRPr="00464E58" w:rsidRDefault="007430AE" w:rsidP="007430AE">
                  <w:pPr>
                    <w:ind w:left="1"/>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PVM</w:t>
                  </w:r>
                </w:p>
                <w:p w14:paraId="3016309C" w14:textId="77777777" w:rsidR="007430AE" w:rsidRPr="00464E58" w:rsidRDefault="007430AE" w:rsidP="007430AE">
                  <w:pPr>
                    <w:ind w:left="1"/>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21 %</w:t>
                  </w:r>
                </w:p>
              </w:tc>
              <w:tc>
                <w:tcPr>
                  <w:tcW w:w="1058" w:type="dxa"/>
                  <w:tcBorders>
                    <w:top w:val="single" w:sz="4" w:space="0" w:color="auto"/>
                    <w:left w:val="single" w:sz="4" w:space="0" w:color="auto"/>
                    <w:bottom w:val="single" w:sz="4" w:space="0" w:color="auto"/>
                    <w:right w:val="single" w:sz="4" w:space="0" w:color="auto"/>
                  </w:tcBorders>
                  <w:vAlign w:val="center"/>
                  <w:hideMark/>
                </w:tcPr>
                <w:p w14:paraId="5E539CB9" w14:textId="77777777" w:rsidR="007430AE" w:rsidRPr="00464E58" w:rsidRDefault="007430AE" w:rsidP="007430AE">
                  <w:pPr>
                    <w:tabs>
                      <w:tab w:val="left" w:pos="1014"/>
                    </w:tabs>
                    <w:ind w:left="-20" w:firstLine="20"/>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Keleivinio riedmens</w:t>
                  </w:r>
                </w:p>
                <w:p w14:paraId="48B04D0F" w14:textId="77777777" w:rsidR="007430AE" w:rsidRPr="00464E58" w:rsidRDefault="007430AE" w:rsidP="007430AE">
                  <w:pPr>
                    <w:tabs>
                      <w:tab w:val="left" w:pos="1014"/>
                    </w:tabs>
                    <w:ind w:left="-20" w:firstLine="20"/>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kaina,</w:t>
                  </w:r>
                </w:p>
                <w:p w14:paraId="2E8908D9" w14:textId="77777777" w:rsidR="007430AE" w:rsidRPr="00464E58" w:rsidRDefault="007430AE" w:rsidP="007430AE">
                  <w:pPr>
                    <w:tabs>
                      <w:tab w:val="left" w:pos="1014"/>
                    </w:tabs>
                    <w:ind w:left="-20" w:firstLine="20"/>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Eur su</w:t>
                  </w:r>
                </w:p>
                <w:p w14:paraId="5A2542D9" w14:textId="77777777" w:rsidR="007430AE" w:rsidRPr="00464E58" w:rsidRDefault="007430AE" w:rsidP="007430AE">
                  <w:pPr>
                    <w:tabs>
                      <w:tab w:val="left" w:pos="1014"/>
                    </w:tabs>
                    <w:ind w:left="-20" w:firstLine="20"/>
                    <w:jc w:val="center"/>
                    <w:rPr>
                      <w:rFonts w:asciiTheme="minorHAnsi" w:hAnsiTheme="minorHAnsi" w:cstheme="minorHAnsi"/>
                      <w:sz w:val="22"/>
                      <w:szCs w:val="22"/>
                      <w:lang w:val="lt-LT"/>
                    </w:rPr>
                  </w:pPr>
                  <w:r w:rsidRPr="00464E58">
                    <w:rPr>
                      <w:rFonts w:asciiTheme="minorHAnsi" w:hAnsiTheme="minorHAnsi" w:cstheme="minorHAnsi"/>
                      <w:sz w:val="22"/>
                      <w:szCs w:val="22"/>
                      <w:lang w:val="lt-LT"/>
                    </w:rPr>
                    <w:t>PVM</w:t>
                  </w:r>
                </w:p>
              </w:tc>
            </w:tr>
            <w:tr w:rsidR="007430AE" w:rsidRPr="00464E58" w14:paraId="1E6D4EA7" w14:textId="77777777" w:rsidTr="008F778D">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4092ED7F" w14:textId="77777777" w:rsidR="007430AE" w:rsidRPr="00464E58" w:rsidRDefault="007430AE" w:rsidP="007430AE">
                  <w:pPr>
                    <w:rPr>
                      <w:rFonts w:asciiTheme="minorHAnsi" w:hAnsiTheme="minorHAnsi" w:cstheme="minorHAnsi"/>
                      <w:sz w:val="22"/>
                      <w:szCs w:val="22"/>
                      <w:lang w:val="es-ES"/>
                    </w:rPr>
                  </w:pPr>
                  <w:r w:rsidRPr="00464E58">
                    <w:rPr>
                      <w:rFonts w:asciiTheme="minorHAnsi" w:hAnsiTheme="minorHAnsi" w:cstheme="minorHAnsi"/>
                      <w:sz w:val="22"/>
                      <w:szCs w:val="22"/>
                      <w:lang w:val="es-ES"/>
                    </w:rPr>
                    <w:t>1.</w:t>
                  </w:r>
                </w:p>
              </w:tc>
              <w:tc>
                <w:tcPr>
                  <w:tcW w:w="857" w:type="dxa"/>
                  <w:tcBorders>
                    <w:top w:val="single" w:sz="4" w:space="0" w:color="auto"/>
                    <w:left w:val="single" w:sz="4" w:space="0" w:color="auto"/>
                    <w:bottom w:val="single" w:sz="4" w:space="0" w:color="auto"/>
                    <w:right w:val="single" w:sz="4" w:space="0" w:color="auto"/>
                  </w:tcBorders>
                  <w:vAlign w:val="center"/>
                </w:tcPr>
                <w:p w14:paraId="5FAE029E" w14:textId="77777777" w:rsidR="007430AE" w:rsidRPr="00464E58" w:rsidRDefault="007430AE" w:rsidP="007430AE">
                  <w:pPr>
                    <w:ind w:right="-52"/>
                    <w:jc w:val="center"/>
                    <w:rPr>
                      <w:rFonts w:asciiTheme="minorHAnsi" w:hAnsiTheme="minorHAnsi" w:cstheme="minorHAnsi"/>
                      <w:sz w:val="22"/>
                      <w:szCs w:val="22"/>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31A74D4D" w14:textId="77777777" w:rsidR="007430AE" w:rsidRPr="00464E58" w:rsidRDefault="007430AE" w:rsidP="007430AE">
                  <w:pPr>
                    <w:ind w:right="-108"/>
                    <w:rPr>
                      <w:rFonts w:asciiTheme="minorHAnsi" w:hAnsiTheme="minorHAnsi" w:cstheme="minorHAnsi"/>
                      <w:sz w:val="22"/>
                      <w:szCs w:val="22"/>
                      <w:lang w:val="es-ES"/>
                    </w:rPr>
                  </w:pPr>
                </w:p>
              </w:tc>
              <w:tc>
                <w:tcPr>
                  <w:tcW w:w="1041" w:type="dxa"/>
                  <w:tcBorders>
                    <w:top w:val="single" w:sz="4" w:space="0" w:color="auto"/>
                    <w:left w:val="single" w:sz="4" w:space="0" w:color="auto"/>
                    <w:right w:val="single" w:sz="4" w:space="0" w:color="auto"/>
                  </w:tcBorders>
                  <w:vAlign w:val="center"/>
                </w:tcPr>
                <w:p w14:paraId="7A4D5E02" w14:textId="77777777" w:rsidR="007430AE" w:rsidRPr="00464E58" w:rsidRDefault="007430AE" w:rsidP="007430AE">
                  <w:pPr>
                    <w:rPr>
                      <w:rFonts w:asciiTheme="minorHAnsi" w:hAnsiTheme="minorHAnsi" w:cstheme="minorHAnsi"/>
                      <w:sz w:val="22"/>
                      <w:szCs w:val="22"/>
                      <w:lang w:val="es-ES"/>
                    </w:rPr>
                  </w:pPr>
                </w:p>
              </w:tc>
              <w:tc>
                <w:tcPr>
                  <w:tcW w:w="867" w:type="dxa"/>
                  <w:tcBorders>
                    <w:top w:val="single" w:sz="4" w:space="0" w:color="auto"/>
                    <w:left w:val="single" w:sz="4" w:space="0" w:color="auto"/>
                    <w:right w:val="single" w:sz="4" w:space="0" w:color="auto"/>
                  </w:tcBorders>
                  <w:vAlign w:val="center"/>
                </w:tcPr>
                <w:p w14:paraId="051C672B" w14:textId="77777777" w:rsidR="007430AE" w:rsidRPr="00464E58" w:rsidRDefault="007430AE" w:rsidP="007430AE">
                  <w:pPr>
                    <w:ind w:right="-74"/>
                    <w:rPr>
                      <w:rFonts w:asciiTheme="minorHAnsi" w:hAnsiTheme="minorHAnsi" w:cstheme="minorHAnsi"/>
                      <w:sz w:val="22"/>
                      <w:szCs w:val="22"/>
                      <w:lang w:val="es-ES"/>
                    </w:rPr>
                  </w:pPr>
                </w:p>
              </w:tc>
              <w:tc>
                <w:tcPr>
                  <w:tcW w:w="1058" w:type="dxa"/>
                  <w:tcBorders>
                    <w:top w:val="single" w:sz="4" w:space="0" w:color="auto"/>
                    <w:left w:val="single" w:sz="4" w:space="0" w:color="auto"/>
                    <w:right w:val="single" w:sz="4" w:space="0" w:color="auto"/>
                  </w:tcBorders>
                  <w:vAlign w:val="center"/>
                </w:tcPr>
                <w:p w14:paraId="2DAE9A97" w14:textId="77777777" w:rsidR="007430AE" w:rsidRPr="00464E58" w:rsidRDefault="007430AE" w:rsidP="007430AE">
                  <w:pPr>
                    <w:jc w:val="center"/>
                    <w:rPr>
                      <w:rFonts w:asciiTheme="minorHAnsi" w:hAnsiTheme="minorHAnsi" w:cstheme="minorHAnsi"/>
                      <w:sz w:val="22"/>
                      <w:szCs w:val="22"/>
                      <w:lang w:val="es-ES"/>
                    </w:rPr>
                  </w:pPr>
                </w:p>
              </w:tc>
            </w:tr>
            <w:tr w:rsidR="007430AE" w:rsidRPr="00464E58" w14:paraId="64E727D7" w14:textId="77777777" w:rsidTr="008F778D">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626F0E32" w14:textId="77777777" w:rsidR="007430AE" w:rsidRPr="00464E58" w:rsidRDefault="007430AE" w:rsidP="007430AE">
                  <w:pPr>
                    <w:rPr>
                      <w:rFonts w:asciiTheme="minorHAnsi" w:hAnsiTheme="minorHAnsi" w:cstheme="minorHAnsi"/>
                      <w:sz w:val="22"/>
                      <w:szCs w:val="22"/>
                      <w:lang w:val="es-ES"/>
                    </w:rPr>
                  </w:pPr>
                  <w:r w:rsidRPr="00464E58">
                    <w:rPr>
                      <w:rFonts w:asciiTheme="minorHAnsi" w:hAnsiTheme="minorHAnsi" w:cstheme="minorHAnsi"/>
                      <w:sz w:val="22"/>
                      <w:szCs w:val="22"/>
                      <w:lang w:val="lt-LT"/>
                    </w:rPr>
                    <w:t>2.</w:t>
                  </w:r>
                </w:p>
              </w:tc>
              <w:tc>
                <w:tcPr>
                  <w:tcW w:w="857" w:type="dxa"/>
                  <w:tcBorders>
                    <w:top w:val="single" w:sz="4" w:space="0" w:color="auto"/>
                    <w:left w:val="single" w:sz="4" w:space="0" w:color="auto"/>
                    <w:bottom w:val="single" w:sz="4" w:space="0" w:color="auto"/>
                    <w:right w:val="single" w:sz="4" w:space="0" w:color="auto"/>
                  </w:tcBorders>
                  <w:vAlign w:val="center"/>
                </w:tcPr>
                <w:p w14:paraId="59807079" w14:textId="77777777" w:rsidR="007430AE" w:rsidRPr="00464E58" w:rsidRDefault="007430AE" w:rsidP="007430AE">
                  <w:pPr>
                    <w:ind w:right="-52"/>
                    <w:jc w:val="center"/>
                    <w:rPr>
                      <w:rFonts w:asciiTheme="minorHAnsi" w:hAnsiTheme="minorHAnsi" w:cstheme="minorHAnsi"/>
                      <w:sz w:val="22"/>
                      <w:szCs w:val="22"/>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2F67C9C5" w14:textId="77777777" w:rsidR="007430AE" w:rsidRPr="00464E58" w:rsidRDefault="007430AE" w:rsidP="007430AE">
                  <w:pPr>
                    <w:ind w:right="-108"/>
                    <w:rPr>
                      <w:rFonts w:asciiTheme="minorHAnsi" w:hAnsiTheme="minorHAnsi" w:cstheme="minorHAnsi"/>
                      <w:sz w:val="22"/>
                      <w:szCs w:val="22"/>
                      <w:lang w:val="es-ES"/>
                    </w:rPr>
                  </w:pPr>
                </w:p>
              </w:tc>
              <w:tc>
                <w:tcPr>
                  <w:tcW w:w="1041" w:type="dxa"/>
                  <w:tcBorders>
                    <w:top w:val="single" w:sz="4" w:space="0" w:color="auto"/>
                    <w:left w:val="single" w:sz="4" w:space="0" w:color="auto"/>
                    <w:right w:val="single" w:sz="4" w:space="0" w:color="auto"/>
                  </w:tcBorders>
                  <w:vAlign w:val="center"/>
                </w:tcPr>
                <w:p w14:paraId="3BB44F0D" w14:textId="77777777" w:rsidR="007430AE" w:rsidRPr="00464E58" w:rsidRDefault="007430AE" w:rsidP="007430AE">
                  <w:pPr>
                    <w:rPr>
                      <w:rFonts w:asciiTheme="minorHAnsi" w:hAnsiTheme="minorHAnsi" w:cstheme="minorHAnsi"/>
                      <w:sz w:val="22"/>
                      <w:szCs w:val="22"/>
                      <w:lang w:val="es-ES"/>
                    </w:rPr>
                  </w:pPr>
                </w:p>
              </w:tc>
              <w:tc>
                <w:tcPr>
                  <w:tcW w:w="867" w:type="dxa"/>
                  <w:tcBorders>
                    <w:top w:val="single" w:sz="4" w:space="0" w:color="auto"/>
                    <w:left w:val="single" w:sz="4" w:space="0" w:color="auto"/>
                    <w:right w:val="single" w:sz="4" w:space="0" w:color="auto"/>
                  </w:tcBorders>
                  <w:vAlign w:val="center"/>
                </w:tcPr>
                <w:p w14:paraId="0F498050" w14:textId="77777777" w:rsidR="007430AE" w:rsidRPr="00464E58" w:rsidRDefault="007430AE" w:rsidP="007430AE">
                  <w:pPr>
                    <w:ind w:right="-74"/>
                    <w:rPr>
                      <w:rFonts w:asciiTheme="minorHAnsi" w:hAnsiTheme="minorHAnsi" w:cstheme="minorHAnsi"/>
                      <w:sz w:val="22"/>
                      <w:szCs w:val="22"/>
                      <w:lang w:val="es-ES"/>
                    </w:rPr>
                  </w:pPr>
                </w:p>
              </w:tc>
              <w:tc>
                <w:tcPr>
                  <w:tcW w:w="1058" w:type="dxa"/>
                  <w:tcBorders>
                    <w:top w:val="single" w:sz="4" w:space="0" w:color="auto"/>
                    <w:left w:val="single" w:sz="4" w:space="0" w:color="auto"/>
                    <w:right w:val="single" w:sz="4" w:space="0" w:color="auto"/>
                  </w:tcBorders>
                  <w:vAlign w:val="center"/>
                </w:tcPr>
                <w:p w14:paraId="11CC47B2" w14:textId="77777777" w:rsidR="007430AE" w:rsidRPr="00464E58" w:rsidRDefault="007430AE" w:rsidP="007430AE">
                  <w:pPr>
                    <w:jc w:val="center"/>
                    <w:rPr>
                      <w:rFonts w:asciiTheme="minorHAnsi" w:hAnsiTheme="minorHAnsi" w:cstheme="minorHAnsi"/>
                      <w:sz w:val="22"/>
                      <w:szCs w:val="22"/>
                      <w:lang w:val="es-ES"/>
                    </w:rPr>
                  </w:pPr>
                </w:p>
              </w:tc>
            </w:tr>
            <w:tr w:rsidR="007430AE" w:rsidRPr="00464E58" w14:paraId="66851ABE" w14:textId="77777777" w:rsidTr="008F778D">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12F05B72" w14:textId="77777777" w:rsidR="007430AE" w:rsidRPr="00464E58" w:rsidRDefault="007430AE" w:rsidP="007430AE">
                  <w:pPr>
                    <w:rPr>
                      <w:rFonts w:asciiTheme="minorHAnsi" w:hAnsiTheme="minorHAnsi" w:cstheme="minorHAnsi"/>
                      <w:sz w:val="22"/>
                      <w:szCs w:val="22"/>
                      <w:lang w:val="es-ES"/>
                    </w:rPr>
                  </w:pPr>
                  <w:r w:rsidRPr="00464E58">
                    <w:rPr>
                      <w:rFonts w:asciiTheme="minorHAnsi" w:hAnsiTheme="minorHAnsi" w:cstheme="minorHAnsi"/>
                      <w:sz w:val="22"/>
                      <w:szCs w:val="22"/>
                      <w:lang w:val="lt-LT"/>
                    </w:rPr>
                    <w:t>3.</w:t>
                  </w:r>
                </w:p>
              </w:tc>
              <w:tc>
                <w:tcPr>
                  <w:tcW w:w="857" w:type="dxa"/>
                  <w:tcBorders>
                    <w:top w:val="single" w:sz="4" w:space="0" w:color="auto"/>
                    <w:left w:val="single" w:sz="4" w:space="0" w:color="auto"/>
                    <w:bottom w:val="single" w:sz="4" w:space="0" w:color="auto"/>
                    <w:right w:val="single" w:sz="4" w:space="0" w:color="auto"/>
                  </w:tcBorders>
                  <w:vAlign w:val="center"/>
                </w:tcPr>
                <w:p w14:paraId="29F0CCF4" w14:textId="77777777" w:rsidR="007430AE" w:rsidRPr="00464E58" w:rsidRDefault="007430AE" w:rsidP="007430AE">
                  <w:pPr>
                    <w:ind w:right="-52"/>
                    <w:jc w:val="center"/>
                    <w:rPr>
                      <w:rFonts w:asciiTheme="minorHAnsi" w:hAnsiTheme="minorHAnsi" w:cstheme="minorHAnsi"/>
                      <w:sz w:val="22"/>
                      <w:szCs w:val="22"/>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15F36A62" w14:textId="77777777" w:rsidR="007430AE" w:rsidRPr="00464E58" w:rsidRDefault="007430AE" w:rsidP="007430AE">
                  <w:pPr>
                    <w:ind w:right="-108"/>
                    <w:rPr>
                      <w:rFonts w:asciiTheme="minorHAnsi" w:hAnsiTheme="minorHAnsi" w:cstheme="minorHAnsi"/>
                      <w:sz w:val="22"/>
                      <w:szCs w:val="22"/>
                      <w:lang w:val="es-ES"/>
                    </w:rPr>
                  </w:pPr>
                </w:p>
              </w:tc>
              <w:tc>
                <w:tcPr>
                  <w:tcW w:w="1041" w:type="dxa"/>
                  <w:tcBorders>
                    <w:top w:val="single" w:sz="4" w:space="0" w:color="auto"/>
                    <w:left w:val="single" w:sz="4" w:space="0" w:color="auto"/>
                    <w:right w:val="single" w:sz="4" w:space="0" w:color="auto"/>
                  </w:tcBorders>
                  <w:vAlign w:val="center"/>
                </w:tcPr>
                <w:p w14:paraId="3644FEDB" w14:textId="77777777" w:rsidR="007430AE" w:rsidRPr="00464E58" w:rsidRDefault="007430AE" w:rsidP="007430AE">
                  <w:pPr>
                    <w:rPr>
                      <w:rFonts w:asciiTheme="minorHAnsi" w:hAnsiTheme="minorHAnsi" w:cstheme="minorHAnsi"/>
                      <w:sz w:val="22"/>
                      <w:szCs w:val="22"/>
                      <w:lang w:val="es-ES"/>
                    </w:rPr>
                  </w:pPr>
                </w:p>
              </w:tc>
              <w:tc>
                <w:tcPr>
                  <w:tcW w:w="867" w:type="dxa"/>
                  <w:tcBorders>
                    <w:top w:val="single" w:sz="4" w:space="0" w:color="auto"/>
                    <w:left w:val="single" w:sz="4" w:space="0" w:color="auto"/>
                    <w:right w:val="single" w:sz="4" w:space="0" w:color="auto"/>
                  </w:tcBorders>
                  <w:vAlign w:val="center"/>
                </w:tcPr>
                <w:p w14:paraId="0FF1D574" w14:textId="77777777" w:rsidR="007430AE" w:rsidRPr="00464E58" w:rsidRDefault="007430AE" w:rsidP="007430AE">
                  <w:pPr>
                    <w:ind w:right="-74"/>
                    <w:rPr>
                      <w:rFonts w:asciiTheme="minorHAnsi" w:hAnsiTheme="minorHAnsi" w:cstheme="minorHAnsi"/>
                      <w:sz w:val="22"/>
                      <w:szCs w:val="22"/>
                      <w:lang w:val="es-ES"/>
                    </w:rPr>
                  </w:pPr>
                </w:p>
              </w:tc>
              <w:tc>
                <w:tcPr>
                  <w:tcW w:w="1058" w:type="dxa"/>
                  <w:tcBorders>
                    <w:top w:val="single" w:sz="4" w:space="0" w:color="auto"/>
                    <w:left w:val="single" w:sz="4" w:space="0" w:color="auto"/>
                    <w:right w:val="single" w:sz="4" w:space="0" w:color="auto"/>
                  </w:tcBorders>
                  <w:vAlign w:val="center"/>
                </w:tcPr>
                <w:p w14:paraId="4B9677F7" w14:textId="77777777" w:rsidR="007430AE" w:rsidRPr="00464E58" w:rsidRDefault="007430AE" w:rsidP="007430AE">
                  <w:pPr>
                    <w:jc w:val="center"/>
                    <w:rPr>
                      <w:rFonts w:asciiTheme="minorHAnsi" w:hAnsiTheme="minorHAnsi" w:cstheme="minorHAnsi"/>
                      <w:sz w:val="22"/>
                      <w:szCs w:val="22"/>
                      <w:lang w:val="es-ES"/>
                    </w:rPr>
                  </w:pPr>
                </w:p>
              </w:tc>
            </w:tr>
            <w:tr w:rsidR="007430AE" w:rsidRPr="00464E58" w14:paraId="2B588198" w14:textId="77777777" w:rsidTr="008F778D">
              <w:trPr>
                <w:trHeight w:val="517"/>
                <w:jc w:val="center"/>
              </w:trPr>
              <w:tc>
                <w:tcPr>
                  <w:tcW w:w="4820" w:type="dxa"/>
                  <w:gridSpan w:val="6"/>
                  <w:tcBorders>
                    <w:top w:val="nil"/>
                    <w:left w:val="single" w:sz="4" w:space="0" w:color="auto"/>
                    <w:bottom w:val="single" w:sz="4" w:space="0" w:color="auto"/>
                    <w:right w:val="single" w:sz="4" w:space="0" w:color="auto"/>
                  </w:tcBorders>
                </w:tcPr>
                <w:p w14:paraId="1B5FC6F7" w14:textId="77777777" w:rsidR="007430AE" w:rsidRPr="00464E58" w:rsidRDefault="007430AE" w:rsidP="007430AE">
                  <w:pPr>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Bendra Sutarties  suma be PVM  –   Eur</w:t>
                  </w:r>
                </w:p>
                <w:p w14:paraId="4460A056" w14:textId="77777777" w:rsidR="007430AE" w:rsidRPr="00464E58" w:rsidRDefault="007430AE" w:rsidP="007430AE">
                  <w:pPr>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                                        21 % PVM  –    Eur </w:t>
                  </w:r>
                </w:p>
                <w:p w14:paraId="49F3DC55" w14:textId="77777777" w:rsidR="007430AE" w:rsidRPr="00464E58" w:rsidRDefault="007430AE" w:rsidP="007430AE">
                  <w:pPr>
                    <w:rPr>
                      <w:rFonts w:asciiTheme="minorHAnsi" w:hAnsiTheme="minorHAnsi" w:cstheme="minorHAnsi"/>
                      <w:sz w:val="22"/>
                      <w:szCs w:val="22"/>
                      <w:lang w:val="fr-FR"/>
                    </w:rPr>
                  </w:pPr>
                  <w:r w:rsidRPr="00464E58">
                    <w:rPr>
                      <w:rFonts w:asciiTheme="minorHAnsi" w:hAnsiTheme="minorHAnsi" w:cstheme="minorHAnsi"/>
                      <w:sz w:val="22"/>
                      <w:szCs w:val="22"/>
                      <w:lang w:val="lt-LT"/>
                    </w:rPr>
                    <w:t xml:space="preserve">Bendra Sutarties suma su PVM  –     Eur </w:t>
                  </w:r>
                </w:p>
              </w:tc>
            </w:tr>
          </w:tbl>
          <w:p w14:paraId="7D708074" w14:textId="77777777" w:rsidR="007430AE" w:rsidRPr="00464E58" w:rsidRDefault="007430AE" w:rsidP="007430AE">
            <w:pPr>
              <w:tabs>
                <w:tab w:val="left" w:pos="709"/>
              </w:tabs>
              <w:ind w:left="-25" w:firstLine="426"/>
              <w:jc w:val="both"/>
              <w:rPr>
                <w:rFonts w:asciiTheme="minorHAnsi" w:hAnsiTheme="minorHAnsi" w:cstheme="minorHAnsi"/>
                <w:sz w:val="22"/>
                <w:szCs w:val="22"/>
                <w:lang w:val="fr-FR"/>
              </w:rPr>
            </w:pPr>
          </w:p>
          <w:p w14:paraId="5FFCD2FB" w14:textId="77777777" w:rsidR="007430AE" w:rsidRPr="00464E58" w:rsidRDefault="007430AE" w:rsidP="007430AE">
            <w:pPr>
              <w:numPr>
                <w:ilvl w:val="0"/>
                <w:numId w:val="1"/>
              </w:numPr>
              <w:tabs>
                <w:tab w:val="left" w:pos="709"/>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Kaina, nurodyta šios Sutarties 1 lentelėje, yra Pirkėjo, laimėjusio ..................... d.</w:t>
            </w:r>
            <w:r w:rsidRPr="00464E58">
              <w:rPr>
                <w:rFonts w:asciiTheme="minorHAnsi" w:hAnsiTheme="minorHAnsi" w:cstheme="minorHAnsi"/>
                <w:i/>
                <w:iCs/>
                <w:color w:val="8EAADB"/>
                <w:sz w:val="22"/>
                <w:szCs w:val="22"/>
                <w:lang w:val="lt-LT"/>
              </w:rPr>
              <w:t xml:space="preserve"> </w:t>
            </w:r>
            <w:r w:rsidRPr="00464E58">
              <w:rPr>
                <w:rFonts w:asciiTheme="minorHAnsi" w:hAnsiTheme="minorHAnsi" w:cstheme="minorHAnsi"/>
                <w:sz w:val="22"/>
                <w:szCs w:val="22"/>
                <w:lang w:val="lt-LT"/>
              </w:rPr>
              <w:t>viešą keleivinių riedmenų pardavimo aukcioną (toliau – aukcionas), pasiūlyta kaina ir yra galutinė ir nekeičiama visą Sutarties galiojimo laikotarpį.</w:t>
            </w:r>
          </w:p>
          <w:p w14:paraId="2FC83020" w14:textId="77777777" w:rsidR="007430AE" w:rsidRPr="00464E58" w:rsidRDefault="007430AE" w:rsidP="007430AE">
            <w:pPr>
              <w:pStyle w:val="Sraopastraipa"/>
              <w:numPr>
                <w:ilvl w:val="0"/>
                <w:numId w:val="1"/>
              </w:numPr>
              <w:tabs>
                <w:tab w:val="left" w:pos="709"/>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Pirkėjas sumoka visą Sutarties sumą su PVM ne vėliau kaip per 30 (trisdešimt) kalendorinių dienų po Sutarties pasirašymo.</w:t>
            </w:r>
          </w:p>
          <w:p w14:paraId="2DEB0189" w14:textId="77777777" w:rsidR="007430AE" w:rsidRPr="00464E58" w:rsidRDefault="007430AE" w:rsidP="007430AE">
            <w:pPr>
              <w:numPr>
                <w:ilvl w:val="0"/>
                <w:numId w:val="1"/>
              </w:numPr>
              <w:tabs>
                <w:tab w:val="left" w:pos="709"/>
              </w:tabs>
              <w:ind w:left="0" w:firstLine="316"/>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Pirkėjas pats savo sąskaita vykdo visas mokestines prievoles Lietuvoje, kurios </w:t>
            </w:r>
            <w:r w:rsidRPr="00464E58">
              <w:rPr>
                <w:rFonts w:asciiTheme="minorHAnsi" w:hAnsiTheme="minorHAnsi" w:cstheme="minorHAnsi"/>
                <w:b/>
                <w:sz w:val="22"/>
                <w:szCs w:val="22"/>
                <w:lang w:val="lt-LT"/>
              </w:rPr>
              <w:t xml:space="preserve"> </w:t>
            </w:r>
            <w:r w:rsidRPr="00464E58">
              <w:rPr>
                <w:rFonts w:asciiTheme="minorHAnsi" w:hAnsiTheme="minorHAnsi" w:cstheme="minorHAnsi"/>
                <w:sz w:val="22"/>
                <w:szCs w:val="22"/>
                <w:lang w:val="lt-LT"/>
              </w:rPr>
              <w:t>atsirado ar gali atsirasti vykdant šią Sutartį ir prisiima visą riziką, susijusią su mokestinių prievolių, jei tokių būtų, vykdymu atsižvelgiant į Lietuvos Respublikos įstatymų nuostatas. Pirkėjas atsakingas už visų, susijusių su šia Sutartimi, muitinių procedūrų vykdymą ir pilną atsiskaitymą su muitinėmis.</w:t>
            </w:r>
          </w:p>
          <w:p w14:paraId="2BA6B5CE" w14:textId="77777777" w:rsidR="007430AE" w:rsidRPr="00464E58" w:rsidRDefault="007430AE" w:rsidP="007430AE">
            <w:pPr>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        </w:t>
            </w:r>
          </w:p>
          <w:p w14:paraId="3599778A" w14:textId="77777777" w:rsidR="007430AE" w:rsidRPr="00464E58" w:rsidRDefault="007430AE" w:rsidP="007430AE">
            <w:pPr>
              <w:rPr>
                <w:rFonts w:asciiTheme="minorHAnsi" w:hAnsiTheme="minorHAnsi" w:cstheme="minorHAnsi"/>
                <w:sz w:val="22"/>
                <w:szCs w:val="22"/>
                <w:lang w:val="lt-LT"/>
              </w:rPr>
            </w:pPr>
          </w:p>
          <w:p w14:paraId="1C6604C9" w14:textId="0C451A36" w:rsidR="007430AE" w:rsidRPr="00464E58" w:rsidRDefault="007430AE" w:rsidP="007430AE">
            <w:pPr>
              <w:numPr>
                <w:ilvl w:val="0"/>
                <w:numId w:val="1"/>
              </w:numPr>
              <w:tabs>
                <w:tab w:val="left" w:pos="886"/>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Pirkėjas įsipareigoja savo sąskaita sumokėti visus mokesčius ir rinkliavas, susijusias su Prekėmis, įskaitant, bet neapsiribojant visomis mokestinėmis ir kitomis prievolėmis, susijusiomis su Prekių pasiėmimu ir jų išvežimu (eksportu) į Pirkėjo pasirinktą šalį.</w:t>
            </w:r>
          </w:p>
          <w:p w14:paraId="520B3EAA" w14:textId="77777777" w:rsidR="00DC0169" w:rsidRPr="00464E58" w:rsidRDefault="00DC0169" w:rsidP="00DC0169">
            <w:pPr>
              <w:tabs>
                <w:tab w:val="left" w:pos="886"/>
              </w:tabs>
              <w:ind w:left="397"/>
              <w:jc w:val="both"/>
              <w:rPr>
                <w:rFonts w:asciiTheme="minorHAnsi" w:hAnsiTheme="minorHAnsi" w:cstheme="minorHAnsi"/>
                <w:sz w:val="22"/>
                <w:szCs w:val="22"/>
                <w:lang w:val="lt-LT"/>
              </w:rPr>
            </w:pPr>
          </w:p>
          <w:p w14:paraId="10D26645" w14:textId="146FF0AD" w:rsidR="007430AE" w:rsidRPr="00464E58" w:rsidRDefault="007430AE" w:rsidP="007430AE">
            <w:pPr>
              <w:numPr>
                <w:ilvl w:val="0"/>
                <w:numId w:val="1"/>
              </w:numPr>
              <w:tabs>
                <w:tab w:val="left" w:pos="886"/>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Šalys susitaria ir sutinka, kad jei, šios Sutarties galiojimo metu pasikeitus teisės aktams, pasikeistų pridėtinės vertės mokesčio dydis, Prekių kaina be PVM, kuri buvo nustatyta viešo aukciono metu, dėl to keičiama nebus, nebent priimti teisės aktai numatytų kitaip. Bendra Sutarties kaina bus perskaičiuota pagal naują PVM tarifą.</w:t>
            </w:r>
          </w:p>
          <w:p w14:paraId="782AC153" w14:textId="77777777" w:rsidR="00DC0169" w:rsidRPr="00464E58" w:rsidRDefault="00DC0169" w:rsidP="00DC0169">
            <w:pPr>
              <w:pStyle w:val="Sraopastraipa"/>
              <w:rPr>
                <w:rFonts w:asciiTheme="minorHAnsi" w:hAnsiTheme="minorHAnsi" w:cstheme="minorHAnsi"/>
                <w:sz w:val="22"/>
                <w:szCs w:val="22"/>
                <w:lang w:val="lt-LT"/>
              </w:rPr>
            </w:pPr>
          </w:p>
          <w:p w14:paraId="2570EC6C" w14:textId="77777777" w:rsidR="00DC0169" w:rsidRPr="00464E58" w:rsidRDefault="00DC0169" w:rsidP="00DC0169">
            <w:pPr>
              <w:tabs>
                <w:tab w:val="left" w:pos="886"/>
              </w:tabs>
              <w:ind w:left="397"/>
              <w:jc w:val="both"/>
              <w:rPr>
                <w:rFonts w:asciiTheme="minorHAnsi" w:hAnsiTheme="minorHAnsi" w:cstheme="minorHAnsi"/>
                <w:sz w:val="22"/>
                <w:szCs w:val="22"/>
                <w:lang w:val="lt-LT"/>
              </w:rPr>
            </w:pPr>
          </w:p>
          <w:p w14:paraId="72AA10F9" w14:textId="780A0DC2" w:rsidR="007430AE" w:rsidRDefault="007430AE" w:rsidP="007430AE">
            <w:pPr>
              <w:numPr>
                <w:ilvl w:val="0"/>
                <w:numId w:val="1"/>
              </w:numPr>
              <w:tabs>
                <w:tab w:val="left" w:pos="886"/>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Pirkėjui, kitoje ES valstybėje narėje registruotam PVM mokėtojui, pateikus dokumentus, atitinkančius LR pridėtinės vertės mokesčio įstatymo 56 straipsnio reikalavimus ir įrodančius, kad įsigytos Prekės buvo išgabentos į kitą ES šalį nepakeitus Prekių disponuotojo, bei</w:t>
            </w:r>
            <w:r w:rsidRPr="00464E58">
              <w:rPr>
                <w:rFonts w:asciiTheme="minorHAnsi" w:hAnsiTheme="minorHAnsi" w:cstheme="minorHAnsi"/>
                <w:sz w:val="22"/>
                <w:szCs w:val="22"/>
                <w:lang w:val="lt-LT" w:eastAsia="lt-LT"/>
              </w:rPr>
              <w:t xml:space="preserve">, kad asmuo, kuriam Prekės išgabentos, yra kitoje valstybėje narėje registruotas PVM mokėtojas, </w:t>
            </w:r>
            <w:r w:rsidRPr="00464E58">
              <w:rPr>
                <w:rFonts w:asciiTheme="minorHAnsi" w:hAnsiTheme="minorHAnsi" w:cstheme="minorHAnsi"/>
                <w:sz w:val="22"/>
                <w:szCs w:val="22"/>
                <w:lang w:val="lt-LT"/>
              </w:rPr>
              <w:t>Pardavėjas pritaikys 0 % PVM tarifą išgabentai Prekei išrašant kreditinę sąskaitą faktūrą.</w:t>
            </w:r>
          </w:p>
          <w:p w14:paraId="34BECCE1" w14:textId="187C9323" w:rsidR="00A8660B" w:rsidRDefault="00A8660B" w:rsidP="00A8660B">
            <w:pPr>
              <w:tabs>
                <w:tab w:val="left" w:pos="886"/>
              </w:tabs>
              <w:ind w:left="397"/>
              <w:jc w:val="both"/>
              <w:rPr>
                <w:rFonts w:asciiTheme="minorHAnsi" w:hAnsiTheme="minorHAnsi" w:cstheme="minorHAnsi"/>
                <w:sz w:val="22"/>
                <w:szCs w:val="22"/>
                <w:lang w:val="lt-LT"/>
              </w:rPr>
            </w:pPr>
          </w:p>
          <w:p w14:paraId="015A0B3C" w14:textId="77777777" w:rsidR="007430AE" w:rsidRPr="00464E58" w:rsidRDefault="007430AE" w:rsidP="007430AE">
            <w:pPr>
              <w:numPr>
                <w:ilvl w:val="0"/>
                <w:numId w:val="1"/>
              </w:numPr>
              <w:tabs>
                <w:tab w:val="left" w:pos="886"/>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Pirkėjui pateikus dokumentus, atitinkančius LR pridėtinės vertės mokesčio įstatymo 56 straipsnio reikalavimus ir įrodančius, kad įsigytos Prekės buvo išgabentos iš ES teritorijos nepakeitus Prekių disponuotojo, Pardavėjas pritaikys 0 % PVM tarifą išgabentai Prekei išrašant kreditinę sąskaitą faktūrą.</w:t>
            </w:r>
          </w:p>
          <w:p w14:paraId="682489B5" w14:textId="77777777" w:rsidR="007430AE" w:rsidRPr="00464E58" w:rsidRDefault="007430AE" w:rsidP="007430AE">
            <w:pPr>
              <w:numPr>
                <w:ilvl w:val="0"/>
                <w:numId w:val="1"/>
              </w:numPr>
              <w:tabs>
                <w:tab w:val="left" w:pos="886"/>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Jei Pardavėjui tenka sumokėti PVM (ar didesnį PVM) Lietuvoje ar kitoje valstybėje, į kurią bus išgabentos Prekės, taip pat bet kokius kitus mokesčius, kurie nebuvo įskaičiuoti į bendrą Sutarties sumą, Pirkėjas privalo kompensuoti visus tokius mokеsčius ne vėliau kaip per 5 (penkias) darbo dienas nuo pateiktos sąskaitos faktūros gavimo.</w:t>
            </w:r>
          </w:p>
          <w:p w14:paraId="5CC3C257" w14:textId="77777777" w:rsidR="007430AE" w:rsidRPr="00464E58" w:rsidRDefault="007430AE" w:rsidP="007430AE">
            <w:pPr>
              <w:pStyle w:val="Skyriai"/>
              <w:spacing w:before="0" w:after="0"/>
              <w:jc w:val="left"/>
              <w:rPr>
                <w:rFonts w:asciiTheme="minorHAnsi" w:hAnsiTheme="minorHAnsi" w:cstheme="minorHAnsi"/>
                <w:lang w:val="lt-LT"/>
              </w:rPr>
            </w:pPr>
          </w:p>
          <w:p w14:paraId="5D03586C" w14:textId="77777777" w:rsidR="007430AE" w:rsidRPr="00464E58" w:rsidRDefault="007430AE" w:rsidP="007430AE">
            <w:pPr>
              <w:pStyle w:val="Skyriai"/>
              <w:spacing w:before="0" w:after="0"/>
              <w:rPr>
                <w:rFonts w:asciiTheme="minorHAnsi" w:hAnsiTheme="minorHAnsi" w:cstheme="minorHAnsi"/>
              </w:rPr>
            </w:pPr>
            <w:r w:rsidRPr="00464E58">
              <w:rPr>
                <w:rFonts w:asciiTheme="minorHAnsi" w:hAnsiTheme="minorHAnsi" w:cstheme="minorHAnsi"/>
              </w:rPr>
              <w:t xml:space="preserve">III. PREKIŲ PRIĖMIMO–PERDAVIMO, ATSIĖMIMO TVARKA IR TERMINAI </w:t>
            </w:r>
          </w:p>
          <w:p w14:paraId="646418C0" w14:textId="77777777" w:rsidR="007430AE" w:rsidRPr="00464E58" w:rsidRDefault="007430AE" w:rsidP="007430AE">
            <w:pPr>
              <w:pStyle w:val="Skyriai"/>
              <w:spacing w:before="0" w:after="0"/>
              <w:rPr>
                <w:rFonts w:asciiTheme="minorHAnsi" w:hAnsiTheme="minorHAnsi" w:cstheme="minorHAnsi"/>
              </w:rPr>
            </w:pPr>
          </w:p>
          <w:p w14:paraId="6F165EB4" w14:textId="46BB42D5" w:rsidR="007430AE" w:rsidRPr="00464E58" w:rsidRDefault="007430AE" w:rsidP="007430AE">
            <w:pPr>
              <w:numPr>
                <w:ilvl w:val="0"/>
                <w:numId w:val="1"/>
              </w:numPr>
              <w:tabs>
                <w:tab w:val="left" w:pos="851"/>
              </w:tabs>
              <w:ind w:left="0" w:firstLine="397"/>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Prekės perduodamos Pirkėjui, pasirašant Prekių priėmimo–perdavimo aktą, ne vėliau kaip per 14 (keturiolika) kalendorinių dienų nuo pranešimo apie paruošimo darbų pabaigą išsiuntimo dienos.</w:t>
            </w:r>
          </w:p>
          <w:p w14:paraId="18FFC7C3" w14:textId="279F4A46" w:rsidR="00DC0169" w:rsidRPr="00464E58" w:rsidRDefault="00DC0169" w:rsidP="00DC0169">
            <w:pPr>
              <w:tabs>
                <w:tab w:val="left" w:pos="851"/>
              </w:tabs>
              <w:ind w:left="397"/>
              <w:jc w:val="both"/>
              <w:rPr>
                <w:rFonts w:asciiTheme="minorHAnsi" w:hAnsiTheme="minorHAnsi" w:cstheme="minorHAnsi"/>
                <w:position w:val="6"/>
                <w:sz w:val="22"/>
                <w:szCs w:val="22"/>
                <w:lang w:val="lt-LT"/>
              </w:rPr>
            </w:pPr>
          </w:p>
          <w:p w14:paraId="483C213E" w14:textId="6A861879" w:rsidR="007430AE" w:rsidRPr="00464E58" w:rsidRDefault="007430AE" w:rsidP="007430AE">
            <w:pPr>
              <w:numPr>
                <w:ilvl w:val="0"/>
                <w:numId w:val="1"/>
              </w:numPr>
              <w:tabs>
                <w:tab w:val="left" w:pos="851"/>
              </w:tabs>
              <w:ind w:left="0" w:firstLine="397"/>
              <w:contextualSpacing/>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Prekės perduodamos Pirkėjui sukomplektuotos taip, kaip buvo sukomplektuotos ir pateiktos apžiūrai prieš aukcioną. Pretenzijos dėl komplektacijos iš Pirkėjo nepriimamos, jei Pirkėjas neturi Šalių pasirašyto Prekių komplektacijos patikros akto.</w:t>
            </w:r>
          </w:p>
          <w:p w14:paraId="1BB1F3A2" w14:textId="77777777" w:rsidR="00937F58" w:rsidRPr="00464E58" w:rsidRDefault="00937F58" w:rsidP="00937F58">
            <w:pPr>
              <w:pStyle w:val="Sraopastraipa"/>
              <w:rPr>
                <w:rFonts w:asciiTheme="minorHAnsi" w:hAnsiTheme="minorHAnsi" w:cstheme="minorHAnsi"/>
                <w:position w:val="6"/>
                <w:sz w:val="22"/>
                <w:szCs w:val="22"/>
                <w:lang w:val="lt-LT"/>
              </w:rPr>
            </w:pPr>
          </w:p>
          <w:p w14:paraId="3565C136" w14:textId="77777777" w:rsidR="00937F58" w:rsidRPr="00464E58" w:rsidRDefault="00937F58" w:rsidP="00937F58">
            <w:pPr>
              <w:tabs>
                <w:tab w:val="left" w:pos="851"/>
              </w:tabs>
              <w:ind w:left="397"/>
              <w:contextualSpacing/>
              <w:jc w:val="both"/>
              <w:rPr>
                <w:rFonts w:asciiTheme="minorHAnsi" w:hAnsiTheme="minorHAnsi" w:cstheme="minorHAnsi"/>
                <w:position w:val="6"/>
                <w:sz w:val="22"/>
                <w:szCs w:val="22"/>
                <w:lang w:val="lt-LT"/>
              </w:rPr>
            </w:pPr>
          </w:p>
          <w:p w14:paraId="25AEDB7C" w14:textId="77777777" w:rsidR="00DC0169"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Pirkėjas Prekes pasiima </w:t>
            </w:r>
            <w:r w:rsidRPr="00464E58">
              <w:rPr>
                <w:rFonts w:asciiTheme="minorHAnsi" w:hAnsiTheme="minorHAnsi" w:cstheme="minorHAnsi"/>
                <w:i/>
                <w:sz w:val="22"/>
                <w:szCs w:val="22"/>
                <w:lang w:val="lt-LT"/>
              </w:rPr>
              <w:t xml:space="preserve">Prekių priėmimo–perdavimo akto </w:t>
            </w:r>
            <w:r w:rsidRPr="00464E58">
              <w:rPr>
                <w:rFonts w:asciiTheme="minorHAnsi" w:hAnsiTheme="minorHAnsi" w:cstheme="minorHAnsi"/>
                <w:sz w:val="22"/>
                <w:szCs w:val="22"/>
                <w:lang w:val="lt-LT"/>
              </w:rPr>
              <w:t>pasirašymo dieną EXW sąlygomis Vilniuje.</w:t>
            </w:r>
          </w:p>
          <w:p w14:paraId="74D48CAE" w14:textId="53B36ECF" w:rsidR="007430AE" w:rsidRPr="00464E58" w:rsidRDefault="007430AE" w:rsidP="00DC0169">
            <w:pPr>
              <w:tabs>
                <w:tab w:val="left" w:pos="851"/>
              </w:tabs>
              <w:ind w:left="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 </w:t>
            </w:r>
          </w:p>
          <w:p w14:paraId="1925E7EC" w14:textId="77777777" w:rsidR="007430AE" w:rsidRPr="00464E58" w:rsidRDefault="007430AE" w:rsidP="007430AE">
            <w:pPr>
              <w:numPr>
                <w:ilvl w:val="0"/>
                <w:numId w:val="1"/>
              </w:numPr>
              <w:tabs>
                <w:tab w:val="left" w:pos="851"/>
                <w:tab w:val="left" w:pos="1026"/>
              </w:tabs>
              <w:ind w:left="0" w:firstLine="425"/>
              <w:jc w:val="both"/>
              <w:rPr>
                <w:rFonts w:asciiTheme="minorHAnsi" w:hAnsiTheme="minorHAnsi" w:cstheme="minorHAnsi"/>
                <w:sz w:val="22"/>
                <w:szCs w:val="22"/>
                <w:lang w:val="lt-LT"/>
              </w:rPr>
            </w:pPr>
            <w:r w:rsidRPr="00464E58">
              <w:rPr>
                <w:rFonts w:asciiTheme="minorHAnsi" w:hAnsiTheme="minorHAnsi" w:cstheme="minorHAnsi"/>
                <w:i/>
                <w:sz w:val="22"/>
                <w:szCs w:val="22"/>
                <w:lang w:val="lt-LT"/>
              </w:rPr>
              <w:t xml:space="preserve">Prekių priėmimo–perdavimo aktą </w:t>
            </w:r>
            <w:r w:rsidRPr="00464E58">
              <w:rPr>
                <w:rFonts w:asciiTheme="minorHAnsi" w:hAnsiTheme="minorHAnsi" w:cstheme="minorHAnsi"/>
                <w:sz w:val="22"/>
                <w:szCs w:val="22"/>
                <w:lang w:val="lt-LT"/>
              </w:rPr>
              <w:t xml:space="preserve">pasirašo Pardavėjo ir Pirkėjo atstovai. Prekių nuosavybės teisė ir atsitiktinio žuvimo rizika pereina Pirkėjui nuo </w:t>
            </w:r>
            <w:r w:rsidRPr="00464E58">
              <w:rPr>
                <w:rFonts w:asciiTheme="minorHAnsi" w:hAnsiTheme="minorHAnsi" w:cstheme="minorHAnsi"/>
                <w:i/>
                <w:sz w:val="22"/>
                <w:szCs w:val="22"/>
                <w:lang w:val="lt-LT"/>
              </w:rPr>
              <w:t>Prekių priėmimo–perdavimo akto</w:t>
            </w:r>
            <w:r w:rsidRPr="00464E58">
              <w:rPr>
                <w:rFonts w:asciiTheme="minorHAnsi" w:hAnsiTheme="minorHAnsi" w:cstheme="minorHAnsi"/>
                <w:sz w:val="22"/>
                <w:szCs w:val="22"/>
                <w:lang w:val="lt-LT"/>
              </w:rPr>
              <w:t xml:space="preserve"> pasirašymo momento. </w:t>
            </w:r>
          </w:p>
          <w:p w14:paraId="5E3F1430" w14:textId="4026E72F" w:rsidR="007430AE" w:rsidRPr="00464E58" w:rsidRDefault="007430AE" w:rsidP="007430AE">
            <w:pPr>
              <w:tabs>
                <w:tab w:val="left" w:pos="851"/>
                <w:tab w:val="left" w:pos="1026"/>
              </w:tabs>
              <w:ind w:left="425"/>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 </w:t>
            </w:r>
          </w:p>
          <w:p w14:paraId="34F64BE8" w14:textId="6C740801" w:rsidR="007430AE" w:rsidRPr="00464E58" w:rsidRDefault="007430AE" w:rsidP="007430AE">
            <w:pPr>
              <w:numPr>
                <w:ilvl w:val="0"/>
                <w:numId w:val="1"/>
              </w:numPr>
              <w:tabs>
                <w:tab w:val="left" w:pos="851"/>
                <w:tab w:val="left" w:pos="1026"/>
              </w:tabs>
              <w:ind w:left="0" w:firstLine="425"/>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Pirkėjui vėluojant atsiimti Prekes per Sutarties 15 punkte  nurodytą terminą, Pirkėjas įsipareigoja sumokėti Pardavėjui už Prekių saugojimą 50 EUR (penkiasdešimt eurų) mokestį už kiekvieną riedmenį, skaičiuojant šį mokestį už kiekvieną uždelstą kalendorinę dieną.</w:t>
            </w:r>
          </w:p>
          <w:p w14:paraId="46880A36" w14:textId="77777777" w:rsidR="00DC0169" w:rsidRPr="00464E58" w:rsidRDefault="00DC0169" w:rsidP="00DC0169">
            <w:pPr>
              <w:tabs>
                <w:tab w:val="left" w:pos="851"/>
              </w:tabs>
              <w:ind w:left="397"/>
              <w:jc w:val="both"/>
              <w:rPr>
                <w:rFonts w:asciiTheme="minorHAnsi" w:hAnsiTheme="minorHAnsi" w:cstheme="minorHAnsi"/>
                <w:sz w:val="22"/>
                <w:szCs w:val="22"/>
                <w:lang w:val="lt-LT"/>
              </w:rPr>
            </w:pPr>
          </w:p>
          <w:p w14:paraId="67CACE48" w14:textId="6BFC9780"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Prekių perdavimo data yra </w:t>
            </w:r>
            <w:r w:rsidRPr="00464E58">
              <w:rPr>
                <w:rFonts w:asciiTheme="minorHAnsi" w:hAnsiTheme="minorHAnsi" w:cstheme="minorHAnsi"/>
                <w:i/>
                <w:sz w:val="22"/>
                <w:szCs w:val="22"/>
                <w:lang w:val="lt-LT"/>
              </w:rPr>
              <w:t xml:space="preserve">Prekių priėmimo–perdavimo akto </w:t>
            </w:r>
            <w:r w:rsidRPr="00464E58">
              <w:rPr>
                <w:rFonts w:asciiTheme="minorHAnsi" w:hAnsiTheme="minorHAnsi" w:cstheme="minorHAnsi"/>
                <w:sz w:val="22"/>
                <w:szCs w:val="22"/>
                <w:lang w:val="lt-LT"/>
              </w:rPr>
              <w:t xml:space="preserve">pasirašymo diena. </w:t>
            </w:r>
          </w:p>
          <w:p w14:paraId="544CFA31" w14:textId="77777777" w:rsidR="00DC0169" w:rsidRPr="00464E58" w:rsidRDefault="00DC0169" w:rsidP="00DC0169">
            <w:pPr>
              <w:tabs>
                <w:tab w:val="left" w:pos="851"/>
              </w:tabs>
              <w:jc w:val="both"/>
              <w:rPr>
                <w:rFonts w:asciiTheme="minorHAnsi" w:hAnsiTheme="minorHAnsi" w:cstheme="minorHAnsi"/>
                <w:sz w:val="22"/>
                <w:szCs w:val="22"/>
                <w:lang w:val="lt-LT"/>
              </w:rPr>
            </w:pPr>
          </w:p>
          <w:p w14:paraId="6A58998A" w14:textId="77777777" w:rsidR="007430AE" w:rsidRPr="00464E58" w:rsidRDefault="007430AE" w:rsidP="007430AE">
            <w:pPr>
              <w:pStyle w:val="Sraopastraipa"/>
              <w:numPr>
                <w:ilvl w:val="0"/>
                <w:numId w:val="1"/>
              </w:numPr>
              <w:tabs>
                <w:tab w:val="left" w:pos="851"/>
              </w:tabs>
              <w:ind w:left="0" w:firstLine="459"/>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Visos Prekių perdavimo išlaidos tenka Pirkėjui.</w:t>
            </w:r>
          </w:p>
          <w:p w14:paraId="055A3D3C" w14:textId="77777777" w:rsidR="007430AE" w:rsidRPr="00464E58" w:rsidRDefault="007430AE" w:rsidP="007430AE">
            <w:pPr>
              <w:pStyle w:val="Sraopastraipa"/>
              <w:tabs>
                <w:tab w:val="left" w:pos="851"/>
              </w:tabs>
              <w:ind w:left="459"/>
              <w:jc w:val="both"/>
              <w:rPr>
                <w:rFonts w:asciiTheme="minorHAnsi" w:hAnsiTheme="minorHAnsi" w:cstheme="minorHAnsi"/>
                <w:sz w:val="22"/>
                <w:szCs w:val="22"/>
                <w:lang w:val="lt-LT"/>
              </w:rPr>
            </w:pPr>
          </w:p>
          <w:p w14:paraId="71EBCF41" w14:textId="77777777" w:rsidR="007430AE" w:rsidRPr="00464E58" w:rsidRDefault="007430AE" w:rsidP="007430AE">
            <w:pPr>
              <w:pStyle w:val="Skyriai"/>
              <w:spacing w:before="0" w:after="0"/>
              <w:rPr>
                <w:rFonts w:asciiTheme="minorHAnsi" w:hAnsiTheme="minorHAnsi" w:cstheme="minorHAnsi"/>
              </w:rPr>
            </w:pPr>
            <w:r w:rsidRPr="00464E58">
              <w:rPr>
                <w:rFonts w:asciiTheme="minorHAnsi" w:hAnsiTheme="minorHAnsi" w:cstheme="minorHAnsi"/>
              </w:rPr>
              <w:t>IV. SUTARTIES UŽTIKRINIMAS</w:t>
            </w:r>
          </w:p>
          <w:p w14:paraId="7E7AF41C" w14:textId="77777777" w:rsidR="007430AE" w:rsidRPr="00464E58" w:rsidRDefault="007430AE" w:rsidP="007430AE">
            <w:pPr>
              <w:pStyle w:val="Skyriai"/>
              <w:spacing w:before="0" w:after="0"/>
              <w:rPr>
                <w:rFonts w:asciiTheme="minorHAnsi" w:hAnsiTheme="minorHAnsi" w:cstheme="minorHAnsi"/>
              </w:rPr>
            </w:pPr>
          </w:p>
          <w:p w14:paraId="4DF3CDFB" w14:textId="6ACEE024" w:rsidR="007430AE" w:rsidRDefault="007430AE" w:rsidP="007430AE">
            <w:pPr>
              <w:pStyle w:val="Sraopastraipa"/>
              <w:widowControl w:val="0"/>
              <w:numPr>
                <w:ilvl w:val="0"/>
                <w:numId w:val="1"/>
              </w:numPr>
              <w:shd w:val="clear" w:color="auto" w:fill="FFFFFF"/>
              <w:tabs>
                <w:tab w:val="left" w:pos="885"/>
              </w:tabs>
              <w:autoSpaceDE w:val="0"/>
              <w:autoSpaceDN w:val="0"/>
              <w:adjustRightInd w:val="0"/>
              <w:ind w:left="0" w:firstLine="459"/>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Sutarties įvykdymas užtikrinamas aukciono dalyvio piniginio įnašo suma ......... ЕUR (........................... eurų), kuri buvo sumokėta pagal aukciono sąlygas, Pirkėjui dalyvaujant aukcione. </w:t>
            </w:r>
          </w:p>
          <w:p w14:paraId="1D79A331" w14:textId="77777777" w:rsidR="0044234D" w:rsidRPr="00464E58" w:rsidRDefault="0044234D" w:rsidP="0044234D">
            <w:pPr>
              <w:pStyle w:val="Sraopastraipa"/>
              <w:widowControl w:val="0"/>
              <w:shd w:val="clear" w:color="auto" w:fill="FFFFFF"/>
              <w:tabs>
                <w:tab w:val="left" w:pos="885"/>
              </w:tabs>
              <w:autoSpaceDE w:val="0"/>
              <w:autoSpaceDN w:val="0"/>
              <w:adjustRightInd w:val="0"/>
              <w:ind w:left="459"/>
              <w:jc w:val="both"/>
              <w:rPr>
                <w:rFonts w:asciiTheme="minorHAnsi" w:hAnsiTheme="minorHAnsi" w:cstheme="minorHAnsi"/>
                <w:sz w:val="22"/>
                <w:szCs w:val="22"/>
                <w:lang w:val="lt-LT"/>
              </w:rPr>
            </w:pPr>
          </w:p>
          <w:p w14:paraId="1D32011C" w14:textId="0E281A5F" w:rsidR="007430AE" w:rsidRPr="00464E58" w:rsidRDefault="007430AE" w:rsidP="007430AE">
            <w:pPr>
              <w:widowControl w:val="0"/>
              <w:shd w:val="clear" w:color="auto" w:fill="FFFFFF"/>
              <w:tabs>
                <w:tab w:val="left" w:pos="885"/>
              </w:tabs>
              <w:autoSpaceDE w:val="0"/>
              <w:autoSpaceDN w:val="0"/>
              <w:adjustRightInd w:val="0"/>
              <w:jc w:val="both"/>
              <w:rPr>
                <w:rFonts w:asciiTheme="minorHAnsi" w:hAnsiTheme="minorHAnsi" w:cstheme="minorHAnsi"/>
                <w:sz w:val="22"/>
                <w:szCs w:val="22"/>
                <w:lang w:val="lt-LT"/>
              </w:rPr>
            </w:pPr>
          </w:p>
          <w:p w14:paraId="096EBEA9" w14:textId="4DE46679" w:rsidR="007430AE" w:rsidRPr="00464E58" w:rsidRDefault="007430AE" w:rsidP="00DC0169">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Sutarties įvykdymo užtikrinimas Pirkėjui grąžinamas per 10 (dešimt) kalendorinių dienų po Pirkėjo visiško sutartinių įsipareigojimų įvykdymo.</w:t>
            </w:r>
          </w:p>
          <w:p w14:paraId="789509F2"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Sutarties įvykdymo užtikrinimas lieka Pardavėjui jo patirtiems nuostoliams (ar jų daliai), Pirkėjui pažeidus Sutarties sąlygas, atlyginti.</w:t>
            </w:r>
          </w:p>
          <w:p w14:paraId="08AB7DBB" w14:textId="77777777" w:rsidR="007430AE" w:rsidRPr="00464E58" w:rsidRDefault="007430AE" w:rsidP="007430AE">
            <w:pPr>
              <w:pStyle w:val="Sraopastraipa"/>
              <w:rPr>
                <w:rFonts w:asciiTheme="minorHAnsi" w:hAnsiTheme="minorHAnsi" w:cstheme="minorHAnsi"/>
                <w:sz w:val="22"/>
                <w:szCs w:val="22"/>
                <w:lang w:val="lt-LT"/>
              </w:rPr>
            </w:pPr>
          </w:p>
          <w:p w14:paraId="73222851" w14:textId="77777777" w:rsidR="00DC0169" w:rsidRPr="00464E58" w:rsidRDefault="00DC0169" w:rsidP="007430AE">
            <w:pPr>
              <w:tabs>
                <w:tab w:val="left" w:pos="851"/>
              </w:tabs>
              <w:jc w:val="both"/>
              <w:rPr>
                <w:rFonts w:asciiTheme="minorHAnsi" w:hAnsiTheme="minorHAnsi" w:cstheme="minorHAnsi"/>
                <w:sz w:val="22"/>
                <w:szCs w:val="22"/>
                <w:lang w:val="lt-LT"/>
              </w:rPr>
            </w:pPr>
          </w:p>
          <w:p w14:paraId="32545BEB" w14:textId="77777777" w:rsidR="007430AE" w:rsidRPr="00464E58" w:rsidRDefault="007430AE" w:rsidP="007430AE">
            <w:pPr>
              <w:pStyle w:val="Skyriai"/>
              <w:spacing w:before="0" w:after="0"/>
              <w:rPr>
                <w:rFonts w:asciiTheme="minorHAnsi" w:hAnsiTheme="minorHAnsi" w:cstheme="minorHAnsi"/>
              </w:rPr>
            </w:pPr>
            <w:r w:rsidRPr="00464E58">
              <w:rPr>
                <w:rFonts w:asciiTheme="minorHAnsi" w:hAnsiTheme="minorHAnsi" w:cstheme="minorHAnsi"/>
              </w:rPr>
              <w:t>V. ŠALIŲ ATSAKOMYBĖ</w:t>
            </w:r>
          </w:p>
          <w:p w14:paraId="69572441" w14:textId="77777777" w:rsidR="007430AE" w:rsidRPr="00464E58" w:rsidRDefault="007430AE" w:rsidP="007430AE">
            <w:pPr>
              <w:tabs>
                <w:tab w:val="left" w:pos="851"/>
              </w:tabs>
              <w:jc w:val="both"/>
              <w:rPr>
                <w:rFonts w:asciiTheme="minorHAnsi" w:hAnsiTheme="minorHAnsi" w:cstheme="minorHAnsi"/>
                <w:sz w:val="22"/>
                <w:szCs w:val="22"/>
                <w:lang w:val="lt-LT"/>
              </w:rPr>
            </w:pPr>
          </w:p>
          <w:p w14:paraId="4F16C24E" w14:textId="77777777" w:rsidR="007430AE" w:rsidRPr="00464E58" w:rsidRDefault="007430AE" w:rsidP="007430AE">
            <w:pPr>
              <w:numPr>
                <w:ilvl w:val="0"/>
                <w:numId w:val="1"/>
              </w:numPr>
              <w:tabs>
                <w:tab w:val="left" w:pos="885"/>
              </w:tabs>
              <w:ind w:left="0" w:firstLine="392"/>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Jei Pirkėjas laiku nesumoka bendros Sutarties sumos su PVM, Pardavėjas gali vienašališkai nutraukti Sutartį, įspėjęs Pirkėją raštu prieš 5 (penkias) kalendorines dienas, neatlygindamas Pirkėjui jokių išlaidų ar nuostolių, susijusių su Sutarties nutraukimu. Tokiu atveju Pardavėjas pasilieka Sutarties įvykdymo užtikrinimą, nurodytą šios Sutarties 22 punkte ir turi teisę parduoti 1 lentelėje nurodytas Prekes kitam Pirkėjui.</w:t>
            </w:r>
          </w:p>
          <w:p w14:paraId="610EB6D0" w14:textId="7ADB52F6" w:rsidR="00966077" w:rsidRDefault="00966077" w:rsidP="007430AE">
            <w:pPr>
              <w:tabs>
                <w:tab w:val="left" w:pos="885"/>
              </w:tabs>
              <w:jc w:val="both"/>
              <w:rPr>
                <w:rFonts w:asciiTheme="minorHAnsi" w:hAnsiTheme="minorHAnsi" w:cstheme="minorHAnsi"/>
                <w:sz w:val="22"/>
                <w:szCs w:val="22"/>
                <w:lang w:val="lt-LT"/>
              </w:rPr>
            </w:pPr>
          </w:p>
          <w:p w14:paraId="4B0A91B1" w14:textId="77777777" w:rsidR="00A8660B" w:rsidRPr="00464E58" w:rsidRDefault="00A8660B" w:rsidP="007430AE">
            <w:pPr>
              <w:tabs>
                <w:tab w:val="left" w:pos="885"/>
              </w:tabs>
              <w:jc w:val="both"/>
              <w:rPr>
                <w:rFonts w:asciiTheme="minorHAnsi" w:hAnsiTheme="minorHAnsi" w:cstheme="minorHAnsi"/>
                <w:sz w:val="22"/>
                <w:szCs w:val="22"/>
                <w:lang w:val="lt-LT"/>
              </w:rPr>
            </w:pPr>
          </w:p>
          <w:p w14:paraId="3CA5F79B"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Pardavėjui patyrus bet kokių išlaidų, susijusių su Prekių perdavimu Pirkėjui, Pirkėjas privalo kompensuoti šias Pardavėjo patirtas išlaidas.</w:t>
            </w:r>
          </w:p>
          <w:p w14:paraId="4618C2B6"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Jei Pirkėjas be pateisinamos priežasties vienašališkai nutraukia Sutartį, Pardavėjas pasilieka Sutarties įvykdymo užtikrinimą.</w:t>
            </w:r>
          </w:p>
          <w:p w14:paraId="3EF28BF2"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Pirkėjui vėluojant sumokėti pinigus už įsigytas Prekes per Sutarties 8 punkte numatytą terminą, jam nuo kitos dienos skaičiuojami 0,1 % dydžio delspinigiai nuo bendros Sutarties sumos su PVM už kiekvieną uždelstą kalendorinę dieną (bendra už sutartinių įsipareigojimų nevykdymą priskaičiuotа delspinigių suma negali viršyti 20 % nuo bendros Sutarties sumos su PVM).</w:t>
            </w:r>
          </w:p>
          <w:p w14:paraId="5A329E48" w14:textId="77777777" w:rsidR="00464E58" w:rsidRPr="00464E58" w:rsidRDefault="00464E58" w:rsidP="007430AE">
            <w:pPr>
              <w:tabs>
                <w:tab w:val="left" w:pos="851"/>
              </w:tabs>
              <w:jc w:val="both"/>
              <w:rPr>
                <w:rFonts w:asciiTheme="minorHAnsi" w:hAnsiTheme="minorHAnsi" w:cstheme="minorHAnsi"/>
                <w:position w:val="6"/>
                <w:sz w:val="22"/>
                <w:szCs w:val="22"/>
                <w:lang w:val="lt-LT"/>
              </w:rPr>
            </w:pPr>
          </w:p>
          <w:p w14:paraId="7754F5AE"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Visos įmokos, Pardavėjo gautos vykdant Pirkėjo prievolę, pirmiausia skiriamos atlyginti Pardavėjo turėtoms išlaidoms, susijusioms su reikalavimo įvykdyti prievolę pareiškimu, antrąja eile – Sutartyje numatytoms netesyboms ir tik trečiąja eile – pagrindinei prievolei įvykdyti.</w:t>
            </w:r>
          </w:p>
          <w:p w14:paraId="11620F9F" w14:textId="77777777" w:rsidR="007430AE" w:rsidRPr="00464E58" w:rsidRDefault="007430AE" w:rsidP="007430AE">
            <w:pPr>
              <w:tabs>
                <w:tab w:val="left" w:pos="851"/>
              </w:tabs>
              <w:jc w:val="both"/>
              <w:rPr>
                <w:rFonts w:asciiTheme="minorHAnsi" w:hAnsiTheme="minorHAnsi" w:cstheme="minorHAnsi"/>
                <w:position w:val="6"/>
                <w:sz w:val="22"/>
                <w:szCs w:val="22"/>
                <w:lang w:val="lt-LT"/>
              </w:rPr>
            </w:pPr>
          </w:p>
          <w:p w14:paraId="79FE0087" w14:textId="77777777" w:rsidR="007430AE" w:rsidRPr="00464E58" w:rsidRDefault="007430AE" w:rsidP="007430AE">
            <w:pPr>
              <w:tabs>
                <w:tab w:val="left" w:pos="851"/>
              </w:tabs>
              <w:jc w:val="both"/>
              <w:rPr>
                <w:rFonts w:asciiTheme="minorHAnsi" w:hAnsiTheme="minorHAnsi" w:cstheme="minorHAnsi"/>
                <w:position w:val="6"/>
                <w:sz w:val="22"/>
                <w:szCs w:val="22"/>
                <w:lang w:val="lt-LT"/>
              </w:rPr>
            </w:pPr>
          </w:p>
          <w:p w14:paraId="7EB3C3E9" w14:textId="77777777" w:rsidR="007430AE" w:rsidRPr="00464E58" w:rsidRDefault="007430AE" w:rsidP="007430AE">
            <w:pPr>
              <w:jc w:val="center"/>
              <w:rPr>
                <w:rFonts w:asciiTheme="minorHAnsi" w:hAnsiTheme="minorHAnsi" w:cstheme="minorHAnsi"/>
                <w:b/>
                <w:position w:val="6"/>
                <w:sz w:val="22"/>
                <w:szCs w:val="22"/>
                <w:lang w:val="pt-BR"/>
              </w:rPr>
            </w:pPr>
            <w:r w:rsidRPr="00464E58">
              <w:rPr>
                <w:rFonts w:asciiTheme="minorHAnsi" w:hAnsiTheme="minorHAnsi" w:cstheme="minorHAnsi"/>
                <w:b/>
                <w:position w:val="6"/>
                <w:sz w:val="22"/>
                <w:szCs w:val="22"/>
                <w:lang w:val="lt-LT"/>
              </w:rPr>
              <w:t>VI. NENUGALIMA JĖGA</w:t>
            </w:r>
          </w:p>
          <w:p w14:paraId="48C28444" w14:textId="77777777" w:rsidR="007430AE" w:rsidRPr="00464E58" w:rsidRDefault="007430AE" w:rsidP="007430AE">
            <w:pPr>
              <w:jc w:val="center"/>
              <w:rPr>
                <w:rFonts w:asciiTheme="minorHAnsi" w:hAnsiTheme="minorHAnsi" w:cstheme="minorHAnsi"/>
                <w:b/>
                <w:position w:val="6"/>
                <w:sz w:val="22"/>
                <w:szCs w:val="22"/>
                <w:lang w:val="lt-LT"/>
              </w:rPr>
            </w:pPr>
          </w:p>
          <w:p w14:paraId="6958EDFB" w14:textId="77777777" w:rsidR="007430AE" w:rsidRPr="00464E58" w:rsidRDefault="007430AE" w:rsidP="007430AE">
            <w:pPr>
              <w:pStyle w:val="Sraopastraipa"/>
              <w:numPr>
                <w:ilvl w:val="0"/>
                <w:numId w:val="1"/>
              </w:numPr>
              <w:tabs>
                <w:tab w:val="left" w:pos="601"/>
              </w:tabs>
              <w:ind w:left="0" w:firstLine="318"/>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 Šalys atleidžiamos nuo atsakomybės dėl dalinio arba visiško šios Sutarties įsipareigojimų nevykdymo, jeigu jos įrodo, kad šių įsipareigojimų nebuvo galima įvykdyti dėl nenugalimos jėgos (</w:t>
            </w:r>
            <w:r w:rsidRPr="00464E58">
              <w:rPr>
                <w:rFonts w:asciiTheme="minorHAnsi" w:hAnsiTheme="minorHAnsi" w:cstheme="minorHAnsi"/>
                <w:i/>
                <w:sz w:val="22"/>
                <w:szCs w:val="22"/>
                <w:lang w:val="lt-LT"/>
              </w:rPr>
              <w:t>force majeure</w:t>
            </w:r>
            <w:r w:rsidRPr="00464E58">
              <w:rPr>
                <w:rFonts w:asciiTheme="minorHAnsi" w:hAnsiTheme="minorHAnsi" w:cstheme="minorHAnsi"/>
                <w:sz w:val="22"/>
                <w:szCs w:val="22"/>
                <w:lang w:val="lt-LT"/>
              </w:rPr>
              <w:t>) (taip, kaip ji suprantama pagal Lietuvos Respublikos civilinį kodeksą) aplinkybių, kurių Sutarties sudarymo momentu negalėjo numatyti ir kurių jos negalėjo išvengti ir (ar) įveikti.</w:t>
            </w:r>
          </w:p>
          <w:p w14:paraId="2E8C9D2D" w14:textId="1EC96D18" w:rsidR="007430AE" w:rsidRDefault="007430AE" w:rsidP="007430AE">
            <w:pPr>
              <w:pStyle w:val="Sraopastraipa"/>
              <w:numPr>
                <w:ilvl w:val="0"/>
                <w:numId w:val="1"/>
              </w:numPr>
              <w:tabs>
                <w:tab w:val="left" w:pos="459"/>
                <w:tab w:val="left" w:pos="743"/>
              </w:tabs>
              <w:ind w:left="0" w:firstLine="318"/>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 xml:space="preserve">Susidarius tokioms aplinkybėms, Šalys nedelsdamos, bet ne vėliau kaip per 5 (penkias) kalendorines dienas nuo tokių aplinkybių atsiradimo, privalo informuoti kitą Šalį raštu apie minėtų aplinkybių atsiradimą, galimą jų pasibaigimą, bei įtaką Sutarties vykdymui ir sutarti dėl tolimesnių veiksmų. </w:t>
            </w:r>
          </w:p>
          <w:p w14:paraId="0CDFED5E" w14:textId="648C3F6D" w:rsidR="007430AE" w:rsidRPr="0044234D" w:rsidRDefault="007430AE" w:rsidP="0044234D">
            <w:pPr>
              <w:numPr>
                <w:ilvl w:val="0"/>
                <w:numId w:val="1"/>
              </w:numPr>
              <w:tabs>
                <w:tab w:val="left" w:pos="851"/>
              </w:tabs>
              <w:ind w:left="0" w:firstLine="397"/>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Apie nenugalimos jėgos aplinkybes laiku nepranešusi, įsipareigojimų nevykdanti Šalis lieka atsakinga už nuostolių, kurių priešingu atveju būtų išvengta, atlyginimą.</w:t>
            </w:r>
          </w:p>
          <w:p w14:paraId="05A1F1B0"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position w:val="6"/>
                <w:sz w:val="22"/>
                <w:szCs w:val="22"/>
                <w:lang w:val="lt-LT"/>
              </w:rPr>
            </w:pPr>
            <w:r w:rsidRPr="00464E58">
              <w:rPr>
                <w:rFonts w:asciiTheme="minorHAnsi" w:hAnsiTheme="minorHAnsi" w:cstheme="minorHAnsi"/>
                <w:position w:val="6"/>
                <w:sz w:val="22"/>
                <w:szCs w:val="22"/>
                <w:lang w:val="lt-LT"/>
              </w:rPr>
              <w:t>Jeigu nenugalimos aplinkybės išlieka ilgiau, negu 2 (du) mėnesius, bet kuri Šalis, pranešusi kitai Šaliai prieš 5 (penkias) kalendorines dienas, turi teisę nutraukti Sutartį.</w:t>
            </w:r>
          </w:p>
          <w:p w14:paraId="30C1ABCE" w14:textId="15BD99FE" w:rsidR="007430AE" w:rsidRPr="00464E58" w:rsidRDefault="007430AE" w:rsidP="007430AE">
            <w:pPr>
              <w:tabs>
                <w:tab w:val="left" w:pos="851"/>
              </w:tabs>
              <w:ind w:left="397"/>
              <w:jc w:val="both"/>
              <w:rPr>
                <w:rFonts w:asciiTheme="minorHAnsi" w:hAnsiTheme="minorHAnsi" w:cstheme="minorHAnsi"/>
                <w:position w:val="6"/>
                <w:sz w:val="22"/>
                <w:szCs w:val="22"/>
                <w:lang w:val="lt-LT"/>
              </w:rPr>
            </w:pPr>
          </w:p>
          <w:p w14:paraId="0A84291A" w14:textId="77777777" w:rsidR="00464E58" w:rsidRPr="00464E58" w:rsidRDefault="00464E58" w:rsidP="007430AE">
            <w:pPr>
              <w:tabs>
                <w:tab w:val="left" w:pos="851"/>
              </w:tabs>
              <w:ind w:left="397"/>
              <w:jc w:val="both"/>
              <w:rPr>
                <w:rFonts w:asciiTheme="minorHAnsi" w:hAnsiTheme="minorHAnsi" w:cstheme="minorHAnsi"/>
                <w:position w:val="6"/>
                <w:sz w:val="22"/>
                <w:szCs w:val="22"/>
                <w:lang w:val="lt-LT"/>
              </w:rPr>
            </w:pPr>
          </w:p>
          <w:p w14:paraId="10E8C086" w14:textId="77777777" w:rsidR="007430AE" w:rsidRPr="00464E58" w:rsidRDefault="007430AE" w:rsidP="007430AE">
            <w:pPr>
              <w:pStyle w:val="Skyriai"/>
              <w:spacing w:before="0" w:after="0"/>
              <w:rPr>
                <w:rFonts w:asciiTheme="minorHAnsi" w:hAnsiTheme="minorHAnsi" w:cstheme="minorHAnsi"/>
              </w:rPr>
            </w:pPr>
            <w:r w:rsidRPr="00464E58">
              <w:rPr>
                <w:rFonts w:asciiTheme="minorHAnsi" w:hAnsiTheme="minorHAnsi" w:cstheme="minorHAnsi"/>
              </w:rPr>
              <w:t>VII. GINČŲ SPRENDIMŲ TVARKA</w:t>
            </w:r>
          </w:p>
          <w:p w14:paraId="4C2EA17B" w14:textId="77777777" w:rsidR="007430AE" w:rsidRPr="00464E58" w:rsidRDefault="007430AE" w:rsidP="007430AE">
            <w:pPr>
              <w:rPr>
                <w:rFonts w:asciiTheme="minorHAnsi" w:hAnsiTheme="minorHAnsi" w:cstheme="minorHAnsi"/>
                <w:sz w:val="22"/>
                <w:szCs w:val="22"/>
              </w:rPr>
            </w:pPr>
          </w:p>
          <w:p w14:paraId="33F5CC7E"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Šalys įsipareigoja imtis visų priemonių laiku ir sąžiningai įvykdyti visas šios Sutarties sąlygas. </w:t>
            </w:r>
          </w:p>
          <w:p w14:paraId="77B2CB52" w14:textId="081D9FD5"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Bet koks ginčas ar nuomonių nesutapimas dėl šios Sutarties ar atskirų jos nuostatų, Sutarties vykdymo, neveikimo ar nutraukimo turi būti sprendžiami Šalių tarpusavio derybomis.</w:t>
            </w:r>
          </w:p>
          <w:p w14:paraId="73896CA4" w14:textId="77777777" w:rsidR="00937F58" w:rsidRPr="00464E58" w:rsidRDefault="00937F58" w:rsidP="00937F58">
            <w:pPr>
              <w:tabs>
                <w:tab w:val="left" w:pos="851"/>
              </w:tabs>
              <w:jc w:val="both"/>
              <w:rPr>
                <w:rFonts w:asciiTheme="minorHAnsi" w:hAnsiTheme="minorHAnsi" w:cstheme="minorHAnsi"/>
                <w:sz w:val="22"/>
                <w:szCs w:val="22"/>
                <w:lang w:val="lt-LT"/>
              </w:rPr>
            </w:pPr>
          </w:p>
          <w:p w14:paraId="212F08EB" w14:textId="7A19CD9B"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Nepavykus susitarti – ginčas sprendžiamas Lietuvos Respublikos teismuose pagal Pardavėjo buveinės vietą Lietuvos Respublikos įstatymų nustatyta tvarka.</w:t>
            </w:r>
          </w:p>
          <w:p w14:paraId="32C319E5" w14:textId="77777777" w:rsidR="00937F58" w:rsidRPr="00464E58" w:rsidRDefault="00937F58" w:rsidP="00937F58">
            <w:pPr>
              <w:pStyle w:val="Sraopastraipa"/>
              <w:rPr>
                <w:rFonts w:asciiTheme="minorHAnsi" w:hAnsiTheme="minorHAnsi" w:cstheme="minorHAnsi"/>
                <w:sz w:val="22"/>
                <w:szCs w:val="22"/>
                <w:lang w:val="lt-LT"/>
              </w:rPr>
            </w:pPr>
          </w:p>
          <w:p w14:paraId="4AF1A13A" w14:textId="77777777" w:rsidR="00937F58" w:rsidRPr="00464E58" w:rsidRDefault="00937F58" w:rsidP="00937F58">
            <w:pPr>
              <w:tabs>
                <w:tab w:val="left" w:pos="851"/>
              </w:tabs>
              <w:ind w:left="397"/>
              <w:jc w:val="both"/>
              <w:rPr>
                <w:rFonts w:asciiTheme="minorHAnsi" w:hAnsiTheme="minorHAnsi" w:cstheme="minorHAnsi"/>
                <w:sz w:val="22"/>
                <w:szCs w:val="22"/>
                <w:lang w:val="lt-LT"/>
              </w:rPr>
            </w:pPr>
          </w:p>
          <w:p w14:paraId="2C84636F" w14:textId="66B982A3" w:rsidR="0044234D" w:rsidRPr="0044234D"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Sutartis sudaryta vadovaujantis Lietuvos Respublikos teise. Sutartis ir atskiros jos nuostatos turi būti aiškinamos vadovaujantis Lietuvos Respublikos teise.</w:t>
            </w:r>
          </w:p>
          <w:p w14:paraId="03A70D94" w14:textId="736A1BBA" w:rsidR="00937F58" w:rsidRDefault="00937F58" w:rsidP="007430AE">
            <w:pPr>
              <w:tabs>
                <w:tab w:val="left" w:pos="851"/>
              </w:tabs>
              <w:jc w:val="both"/>
              <w:rPr>
                <w:rFonts w:asciiTheme="minorHAnsi" w:hAnsiTheme="minorHAnsi" w:cstheme="minorHAnsi"/>
                <w:sz w:val="22"/>
                <w:szCs w:val="22"/>
                <w:lang w:val="lt-LT"/>
              </w:rPr>
            </w:pPr>
          </w:p>
          <w:p w14:paraId="48B69453" w14:textId="77777777" w:rsidR="0044234D" w:rsidRPr="00464E58" w:rsidRDefault="0044234D" w:rsidP="007430AE">
            <w:pPr>
              <w:tabs>
                <w:tab w:val="left" w:pos="851"/>
              </w:tabs>
              <w:jc w:val="both"/>
              <w:rPr>
                <w:rFonts w:asciiTheme="minorHAnsi" w:hAnsiTheme="minorHAnsi" w:cstheme="minorHAnsi"/>
                <w:sz w:val="22"/>
                <w:szCs w:val="22"/>
                <w:lang w:val="lt-LT"/>
              </w:rPr>
            </w:pPr>
          </w:p>
          <w:p w14:paraId="65B95C23" w14:textId="77777777" w:rsidR="007430AE" w:rsidRPr="00464E58" w:rsidRDefault="007430AE" w:rsidP="007430AE">
            <w:pPr>
              <w:pStyle w:val="Skyriai"/>
              <w:spacing w:before="0" w:after="0"/>
              <w:rPr>
                <w:rFonts w:asciiTheme="minorHAnsi" w:hAnsiTheme="minorHAnsi" w:cstheme="minorHAnsi"/>
              </w:rPr>
            </w:pPr>
            <w:r w:rsidRPr="00464E58">
              <w:rPr>
                <w:rFonts w:asciiTheme="minorHAnsi" w:hAnsiTheme="minorHAnsi" w:cstheme="minorHAnsi"/>
              </w:rPr>
              <w:t>VIII. KITOS SUTARTIES SĄLYGOS</w:t>
            </w:r>
          </w:p>
          <w:p w14:paraId="1310A11B" w14:textId="77777777" w:rsidR="007430AE" w:rsidRPr="00464E58" w:rsidRDefault="007430AE" w:rsidP="007430AE">
            <w:pPr>
              <w:rPr>
                <w:rFonts w:asciiTheme="minorHAnsi" w:hAnsiTheme="minorHAnsi" w:cstheme="minorHAnsi"/>
                <w:sz w:val="22"/>
                <w:szCs w:val="22"/>
              </w:rPr>
            </w:pPr>
          </w:p>
          <w:p w14:paraId="00013BFD"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Ši Sutartis nenumato Prekių transportavimo Pirkėjui. Pirkėjas įsipareigoja organizuoti Prekių transportavimą savo sąskaita ir jėgomis.</w:t>
            </w:r>
          </w:p>
          <w:p w14:paraId="4A670EB5" w14:textId="77777777" w:rsidR="007430AE" w:rsidRPr="00464E58" w:rsidRDefault="007430AE" w:rsidP="007430AE">
            <w:pPr>
              <w:tabs>
                <w:tab w:val="left" w:pos="851"/>
              </w:tabs>
              <w:ind w:left="397"/>
              <w:jc w:val="both"/>
              <w:rPr>
                <w:rFonts w:asciiTheme="minorHAnsi" w:hAnsiTheme="minorHAnsi" w:cstheme="minorHAnsi"/>
                <w:sz w:val="22"/>
                <w:szCs w:val="22"/>
                <w:lang w:val="lt-LT"/>
              </w:rPr>
            </w:pPr>
          </w:p>
          <w:p w14:paraId="6EAC1FA0"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Šios Sutarties papildymai ir pakeitimai galioja, jeigu jie atlikti raštu ir pasirašyti abiejų Šalių.</w:t>
            </w:r>
          </w:p>
          <w:p w14:paraId="5C463E13" w14:textId="77777777" w:rsidR="007430AE" w:rsidRPr="00464E58" w:rsidRDefault="007430AE" w:rsidP="007430AE">
            <w:pPr>
              <w:tabs>
                <w:tab w:val="left" w:pos="851"/>
              </w:tabs>
              <w:jc w:val="both"/>
              <w:rPr>
                <w:rFonts w:asciiTheme="minorHAnsi" w:hAnsiTheme="minorHAnsi" w:cstheme="minorHAnsi"/>
                <w:sz w:val="22"/>
                <w:szCs w:val="22"/>
                <w:lang w:val="lt-LT"/>
              </w:rPr>
            </w:pPr>
          </w:p>
          <w:p w14:paraId="0DC84FF9" w14:textId="3AC09BD1"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Nė viena šios Sutarties Šalis neturi teisės perduoti šia Sutartimi apibrėžtų teisių ir pareigų tretiesiems asmenims be raštiško kitos Šalies sutikimo.</w:t>
            </w:r>
          </w:p>
          <w:p w14:paraId="0A26827A" w14:textId="77777777" w:rsidR="00937F58" w:rsidRPr="00464E58" w:rsidRDefault="00937F58" w:rsidP="00937F58">
            <w:pPr>
              <w:tabs>
                <w:tab w:val="left" w:pos="851"/>
              </w:tabs>
              <w:jc w:val="both"/>
              <w:rPr>
                <w:rFonts w:asciiTheme="minorHAnsi" w:hAnsiTheme="minorHAnsi" w:cstheme="minorHAnsi"/>
                <w:sz w:val="22"/>
                <w:szCs w:val="22"/>
                <w:lang w:val="lt-LT"/>
              </w:rPr>
            </w:pPr>
          </w:p>
          <w:p w14:paraId="58B0BA9A"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Šios Sutarties sąlygos yra Šalių konfidenciali informacija.</w:t>
            </w:r>
          </w:p>
          <w:p w14:paraId="0EF39A2A"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Pasikeitus Šalių rekvizitams, nurodytiems Sutarties X skyriuje, Šalys privalo per 3 (tris) kalendorines dienas nuo jų pasikeitimo momento apie tai raštu pranešti viena kitai.</w:t>
            </w:r>
          </w:p>
          <w:p w14:paraId="3D23E034"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 Аukciono dokumentai yra neatskiriama Sutarties dalis.</w:t>
            </w:r>
          </w:p>
          <w:p w14:paraId="245D09E7" w14:textId="2AC6EAFC" w:rsidR="007430AE"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Sutarties punktų pavadinimai naudojami tik dėl patogumo ir neturi jokios įtakos punktų turiniui, Sutarties ar atskirų jos nuostatų aiškinimui.</w:t>
            </w:r>
          </w:p>
          <w:p w14:paraId="2C3193D9" w14:textId="0501BE8F" w:rsidR="00A8660B" w:rsidRDefault="00A8660B" w:rsidP="00A8660B">
            <w:pPr>
              <w:tabs>
                <w:tab w:val="left" w:pos="851"/>
              </w:tabs>
              <w:ind w:left="397"/>
              <w:jc w:val="both"/>
              <w:rPr>
                <w:rFonts w:asciiTheme="minorHAnsi" w:hAnsiTheme="minorHAnsi" w:cstheme="minorHAnsi"/>
                <w:sz w:val="22"/>
                <w:szCs w:val="22"/>
                <w:lang w:val="lt-LT"/>
              </w:rPr>
            </w:pPr>
          </w:p>
          <w:p w14:paraId="2EF81572" w14:textId="77777777" w:rsidR="00A8660B" w:rsidRPr="00464E58" w:rsidRDefault="00A8660B" w:rsidP="00A8660B">
            <w:pPr>
              <w:tabs>
                <w:tab w:val="left" w:pos="851"/>
              </w:tabs>
              <w:ind w:left="397"/>
              <w:jc w:val="both"/>
              <w:rPr>
                <w:rFonts w:asciiTheme="minorHAnsi" w:hAnsiTheme="minorHAnsi" w:cstheme="minorHAnsi"/>
                <w:sz w:val="22"/>
                <w:szCs w:val="22"/>
                <w:lang w:val="lt-LT"/>
              </w:rPr>
            </w:pPr>
          </w:p>
          <w:p w14:paraId="76DADD27" w14:textId="584969BA"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Visi pranešimai pagal šią Sutartį turi būti pateikiami raštu ir laikomi tinkamai įteiktais, jeigu jie išsiųsti el. paštu ar registruotu laišku, Sutarties X skyriuje nurodytais Šalių adresais. </w:t>
            </w:r>
          </w:p>
          <w:p w14:paraId="1369D6FF" w14:textId="77777777" w:rsidR="00937F58" w:rsidRPr="00464E58" w:rsidRDefault="00937F58" w:rsidP="00937F58">
            <w:pPr>
              <w:tabs>
                <w:tab w:val="left" w:pos="851"/>
              </w:tabs>
              <w:ind w:left="397"/>
              <w:jc w:val="both"/>
              <w:rPr>
                <w:rFonts w:asciiTheme="minorHAnsi" w:hAnsiTheme="minorHAnsi" w:cstheme="minorHAnsi"/>
                <w:sz w:val="22"/>
                <w:szCs w:val="22"/>
                <w:lang w:val="lt-LT"/>
              </w:rPr>
            </w:pPr>
          </w:p>
          <w:p w14:paraId="4563093E" w14:textId="77777777" w:rsidR="007430AE" w:rsidRPr="00464E58" w:rsidRDefault="007430AE" w:rsidP="007430AE">
            <w:pPr>
              <w:pStyle w:val="Sraopastraipa"/>
              <w:ind w:left="0" w:firstLine="459"/>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Šalys susitaria, kad bet koks raštiškas pranešimas, išsiųstas registruotu laišku, bus laikomas gautu ne vėliau kaip 5 (penktą) kalendorinę dieną nuo išsiuntimo. Jeigu pranešimas išsiųstas el. paštu darbo valandomis, laikoma, kad pranešimas gautas tą pačią dieną, jeigu po darbo valandų – kitą darbo dieną.</w:t>
            </w:r>
          </w:p>
          <w:p w14:paraId="036674E8" w14:textId="77777777"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Pirkėjas pareiškia, kad yra/nėra susijęs (asocijuotas) asmuo su Pardavėju.</w:t>
            </w:r>
          </w:p>
          <w:p w14:paraId="0C9F928B" w14:textId="7B18FEA0" w:rsidR="007430AE" w:rsidRPr="00464E58" w:rsidRDefault="007430AE" w:rsidP="007430AE">
            <w:pPr>
              <w:numPr>
                <w:ilvl w:val="0"/>
                <w:numId w:val="1"/>
              </w:numPr>
              <w:tabs>
                <w:tab w:val="left" w:pos="851"/>
              </w:tabs>
              <w:ind w:left="0" w:firstLine="397"/>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Ši Sutartis sudaryta dviem vienodą juridinę galią turinčiais egzemplioriais lietuvių ir </w:t>
            </w:r>
            <w:r w:rsidR="00F707D6">
              <w:rPr>
                <w:rFonts w:asciiTheme="minorHAnsi" w:hAnsiTheme="minorHAnsi" w:cstheme="minorHAnsi"/>
                <w:sz w:val="22"/>
                <w:szCs w:val="22"/>
                <w:lang w:val="lt-LT"/>
              </w:rPr>
              <w:t>anglų</w:t>
            </w:r>
            <w:r w:rsidRPr="00464E58">
              <w:rPr>
                <w:rFonts w:asciiTheme="minorHAnsi" w:hAnsiTheme="minorHAnsi" w:cstheme="minorHAnsi"/>
                <w:sz w:val="22"/>
                <w:szCs w:val="22"/>
                <w:lang w:val="lt-LT"/>
              </w:rPr>
              <w:t xml:space="preserve"> kalbomis, po vieną Pardavėjui ir Pirkėjui. Šalys vadovaujasi Sutarties tekstu lietuvių kalba, jei Sutarties tekstai lietuvių ir </w:t>
            </w:r>
            <w:r w:rsidR="002226C7">
              <w:rPr>
                <w:rFonts w:asciiTheme="minorHAnsi" w:hAnsiTheme="minorHAnsi" w:cstheme="minorHAnsi"/>
                <w:sz w:val="22"/>
                <w:szCs w:val="22"/>
                <w:lang w:val="lt-LT"/>
              </w:rPr>
              <w:t>anglų</w:t>
            </w:r>
            <w:r w:rsidRPr="00464E58">
              <w:rPr>
                <w:rFonts w:asciiTheme="minorHAnsi" w:hAnsiTheme="minorHAnsi" w:cstheme="minorHAnsi"/>
                <w:sz w:val="22"/>
                <w:szCs w:val="22"/>
                <w:lang w:val="lt-LT"/>
              </w:rPr>
              <w:t xml:space="preserve"> kalba nesutampa. </w:t>
            </w:r>
          </w:p>
          <w:p w14:paraId="60C5A30E" w14:textId="77777777" w:rsidR="007430AE" w:rsidRPr="00464E58" w:rsidRDefault="007430AE" w:rsidP="007430AE">
            <w:pPr>
              <w:tabs>
                <w:tab w:val="left" w:pos="851"/>
              </w:tabs>
              <w:ind w:left="397"/>
              <w:jc w:val="both"/>
              <w:rPr>
                <w:rFonts w:asciiTheme="minorHAnsi" w:hAnsiTheme="minorHAnsi" w:cstheme="minorHAnsi"/>
                <w:sz w:val="22"/>
                <w:szCs w:val="22"/>
                <w:lang w:val="lt-LT"/>
              </w:rPr>
            </w:pPr>
          </w:p>
          <w:p w14:paraId="190D31A5" w14:textId="77777777" w:rsidR="007430AE" w:rsidRPr="00464E58" w:rsidRDefault="007430AE" w:rsidP="007430AE">
            <w:pPr>
              <w:tabs>
                <w:tab w:val="left" w:pos="851"/>
              </w:tabs>
              <w:jc w:val="both"/>
              <w:rPr>
                <w:rFonts w:asciiTheme="minorHAnsi" w:hAnsiTheme="minorHAnsi" w:cstheme="minorHAnsi"/>
                <w:sz w:val="22"/>
                <w:szCs w:val="22"/>
                <w:lang w:val="lt-LT"/>
              </w:rPr>
            </w:pPr>
          </w:p>
          <w:p w14:paraId="039B2F6D" w14:textId="77777777" w:rsidR="007430AE" w:rsidRPr="00464E58" w:rsidRDefault="007430AE" w:rsidP="007430AE">
            <w:pPr>
              <w:pStyle w:val="Skyriai"/>
              <w:spacing w:before="0" w:after="0"/>
              <w:rPr>
                <w:rFonts w:asciiTheme="minorHAnsi" w:hAnsiTheme="minorHAnsi" w:cstheme="minorHAnsi"/>
              </w:rPr>
            </w:pPr>
            <w:r w:rsidRPr="00464E58">
              <w:rPr>
                <w:rFonts w:asciiTheme="minorHAnsi" w:hAnsiTheme="minorHAnsi" w:cstheme="minorHAnsi"/>
              </w:rPr>
              <w:t>IX. SUTARTIES GALIOJIMO TERMINAS</w:t>
            </w:r>
          </w:p>
          <w:p w14:paraId="737716D3" w14:textId="77777777" w:rsidR="007430AE" w:rsidRPr="00464E58" w:rsidRDefault="007430AE" w:rsidP="007430AE">
            <w:pPr>
              <w:pStyle w:val="Skyriai"/>
              <w:spacing w:before="0" w:after="0"/>
              <w:rPr>
                <w:rFonts w:asciiTheme="minorHAnsi" w:hAnsiTheme="minorHAnsi" w:cstheme="minorHAnsi"/>
              </w:rPr>
            </w:pPr>
          </w:p>
          <w:p w14:paraId="17FFAA73" w14:textId="3E5BC01E" w:rsidR="007430AE" w:rsidRPr="00464E58" w:rsidRDefault="007430AE" w:rsidP="005D2C1C">
            <w:pPr>
              <w:numPr>
                <w:ilvl w:val="0"/>
                <w:numId w:val="1"/>
              </w:numPr>
              <w:tabs>
                <w:tab w:val="left" w:pos="851"/>
              </w:tabs>
              <w:ind w:left="32" w:firstLine="425"/>
              <w:jc w:val="both"/>
              <w:rPr>
                <w:rFonts w:asciiTheme="minorHAnsi" w:hAnsiTheme="minorHAnsi" w:cstheme="minorHAnsi"/>
                <w:spacing w:val="-1"/>
                <w:sz w:val="22"/>
                <w:szCs w:val="22"/>
                <w:lang w:val="lt-LT"/>
              </w:rPr>
            </w:pPr>
            <w:r w:rsidRPr="00464E58">
              <w:rPr>
                <w:rFonts w:asciiTheme="minorHAnsi" w:hAnsiTheme="minorHAnsi" w:cstheme="minorHAnsi"/>
                <w:spacing w:val="-1"/>
                <w:sz w:val="22"/>
                <w:szCs w:val="22"/>
                <w:lang w:val="lt-LT"/>
              </w:rPr>
              <w:t>Sutartis laikoma sudaryta ir įsigalioja ją pasirašius  įgaliotiems  Šalių  atstovams ir galioja iki visiško sutartinių įsipareigojimų įvykdymo.</w:t>
            </w:r>
          </w:p>
          <w:p w14:paraId="57329B24" w14:textId="0B297A7A" w:rsidR="007430AE" w:rsidRDefault="007430AE" w:rsidP="007430AE">
            <w:pPr>
              <w:tabs>
                <w:tab w:val="left" w:pos="851"/>
              </w:tabs>
              <w:jc w:val="both"/>
              <w:rPr>
                <w:rFonts w:asciiTheme="minorHAnsi" w:hAnsiTheme="minorHAnsi" w:cstheme="minorHAnsi"/>
                <w:spacing w:val="-1"/>
                <w:sz w:val="22"/>
                <w:szCs w:val="22"/>
                <w:lang w:val="lt-LT"/>
              </w:rPr>
            </w:pPr>
          </w:p>
          <w:p w14:paraId="514C5E5B" w14:textId="79CCA032" w:rsidR="00464E58" w:rsidRDefault="00464E58" w:rsidP="007430AE">
            <w:pPr>
              <w:tabs>
                <w:tab w:val="left" w:pos="851"/>
              </w:tabs>
              <w:jc w:val="both"/>
              <w:rPr>
                <w:rFonts w:asciiTheme="minorHAnsi" w:hAnsiTheme="minorHAnsi" w:cstheme="minorHAnsi"/>
                <w:spacing w:val="-1"/>
                <w:sz w:val="22"/>
                <w:szCs w:val="22"/>
                <w:lang w:val="lt-LT"/>
              </w:rPr>
            </w:pPr>
          </w:p>
          <w:p w14:paraId="3A2AA7E2" w14:textId="77777777" w:rsidR="00464E58" w:rsidRPr="00464E58" w:rsidRDefault="00464E58" w:rsidP="007430AE">
            <w:pPr>
              <w:tabs>
                <w:tab w:val="left" w:pos="851"/>
              </w:tabs>
              <w:jc w:val="both"/>
              <w:rPr>
                <w:rFonts w:asciiTheme="minorHAnsi" w:hAnsiTheme="minorHAnsi" w:cstheme="minorHAnsi"/>
                <w:spacing w:val="-1"/>
                <w:sz w:val="22"/>
                <w:szCs w:val="22"/>
                <w:lang w:val="lt-LT"/>
              </w:rPr>
            </w:pPr>
          </w:p>
          <w:p w14:paraId="5495F09D" w14:textId="77777777" w:rsidR="007430AE" w:rsidRPr="00464E58" w:rsidRDefault="007430AE" w:rsidP="007430AE">
            <w:pPr>
              <w:pStyle w:val="Pagrindiniotekstotrauka2"/>
              <w:spacing w:after="0" w:line="240" w:lineRule="auto"/>
              <w:ind w:left="0"/>
              <w:jc w:val="center"/>
              <w:rPr>
                <w:rFonts w:asciiTheme="minorHAnsi" w:hAnsiTheme="minorHAnsi" w:cstheme="minorHAnsi"/>
                <w:b/>
                <w:sz w:val="22"/>
                <w:szCs w:val="22"/>
                <w:lang w:val="lt-LT"/>
              </w:rPr>
            </w:pPr>
            <w:r w:rsidRPr="00464E58">
              <w:rPr>
                <w:rFonts w:asciiTheme="minorHAnsi" w:hAnsiTheme="minorHAnsi" w:cstheme="minorHAnsi"/>
                <w:b/>
                <w:sz w:val="22"/>
                <w:szCs w:val="22"/>
                <w:lang w:val="lt-LT"/>
              </w:rPr>
              <w:t>X. ŠALIŲ REKVIZITAI</w:t>
            </w:r>
          </w:p>
          <w:p w14:paraId="173C8A6F" w14:textId="77777777" w:rsidR="007430AE" w:rsidRPr="00464E58" w:rsidRDefault="007430AE" w:rsidP="007430AE">
            <w:pPr>
              <w:pStyle w:val="Pagrindiniotekstotrauka2"/>
              <w:spacing w:after="0" w:line="240" w:lineRule="auto"/>
              <w:ind w:left="0"/>
              <w:jc w:val="center"/>
              <w:rPr>
                <w:rFonts w:asciiTheme="minorHAnsi" w:hAnsiTheme="minorHAnsi" w:cstheme="minorHAnsi"/>
                <w:b/>
                <w:sz w:val="22"/>
                <w:szCs w:val="22"/>
                <w:lang w:val="lt-LT"/>
              </w:rPr>
            </w:pPr>
          </w:p>
          <w:tbl>
            <w:tblPr>
              <w:tblW w:w="4960" w:type="dxa"/>
              <w:jc w:val="center"/>
              <w:tblLayout w:type="fixed"/>
              <w:tblLook w:val="01E0" w:firstRow="1" w:lastRow="1" w:firstColumn="1" w:lastColumn="1" w:noHBand="0" w:noVBand="0"/>
            </w:tblPr>
            <w:tblGrid>
              <w:gridCol w:w="2636"/>
              <w:gridCol w:w="2324"/>
            </w:tblGrid>
            <w:tr w:rsidR="007430AE" w:rsidRPr="00464E58" w14:paraId="7837A450" w14:textId="77777777" w:rsidTr="008F778D">
              <w:trPr>
                <w:trHeight w:val="4282"/>
                <w:jc w:val="center"/>
              </w:trPr>
              <w:tc>
                <w:tcPr>
                  <w:tcW w:w="2636" w:type="dxa"/>
                  <w:tcBorders>
                    <w:top w:val="nil"/>
                    <w:left w:val="nil"/>
                    <w:bottom w:val="nil"/>
                    <w:right w:val="single" w:sz="4" w:space="0" w:color="auto"/>
                  </w:tcBorders>
                </w:tcPr>
                <w:p w14:paraId="08977E2C" w14:textId="77777777" w:rsidR="007430AE" w:rsidRPr="00464E58" w:rsidRDefault="007430AE" w:rsidP="007430AE">
                  <w:pPr>
                    <w:ind w:left="-16"/>
                    <w:rPr>
                      <w:rFonts w:asciiTheme="minorHAnsi" w:hAnsiTheme="minorHAnsi" w:cstheme="minorHAnsi"/>
                      <w:b/>
                      <w:bCs/>
                      <w:sz w:val="22"/>
                      <w:szCs w:val="22"/>
                      <w:lang w:val="lt-LT"/>
                    </w:rPr>
                  </w:pPr>
                  <w:r w:rsidRPr="00464E58">
                    <w:rPr>
                      <w:rFonts w:asciiTheme="minorHAnsi" w:hAnsiTheme="minorHAnsi" w:cstheme="minorHAnsi"/>
                      <w:b/>
                      <w:bCs/>
                      <w:sz w:val="22"/>
                      <w:szCs w:val="22"/>
                      <w:lang w:val="lt-LT"/>
                    </w:rPr>
                    <w:t>PARDAVĖJAS</w:t>
                  </w:r>
                </w:p>
                <w:p w14:paraId="36D01A27" w14:textId="77777777" w:rsidR="007430AE" w:rsidRPr="00464E58" w:rsidRDefault="007430AE" w:rsidP="007430AE">
                  <w:pPr>
                    <w:ind w:left="-16"/>
                    <w:rPr>
                      <w:rFonts w:asciiTheme="minorHAnsi" w:hAnsiTheme="minorHAnsi" w:cstheme="minorHAnsi"/>
                      <w:bCs/>
                      <w:sz w:val="22"/>
                      <w:szCs w:val="22"/>
                      <w:lang w:val="lt-LT"/>
                    </w:rPr>
                  </w:pPr>
                  <w:r w:rsidRPr="00464E58">
                    <w:rPr>
                      <w:rFonts w:asciiTheme="minorHAnsi" w:hAnsiTheme="minorHAnsi" w:cstheme="minorHAnsi"/>
                      <w:bCs/>
                      <w:sz w:val="22"/>
                      <w:szCs w:val="22"/>
                      <w:lang w:val="lt-LT"/>
                    </w:rPr>
                    <w:t>UAB „LTG Link“</w:t>
                  </w:r>
                </w:p>
                <w:p w14:paraId="68881E89" w14:textId="77777777" w:rsidR="007430AE" w:rsidRPr="00464E58" w:rsidRDefault="007430AE" w:rsidP="007430AE">
                  <w:pPr>
                    <w:ind w:left="-16"/>
                    <w:rPr>
                      <w:rFonts w:asciiTheme="minorHAnsi" w:hAnsiTheme="minorHAnsi" w:cstheme="minorHAnsi"/>
                      <w:sz w:val="22"/>
                      <w:szCs w:val="22"/>
                      <w:lang w:val="lt-LT"/>
                    </w:rPr>
                  </w:pPr>
                  <w:r w:rsidRPr="00464E58">
                    <w:rPr>
                      <w:rFonts w:asciiTheme="minorHAnsi" w:hAnsiTheme="minorHAnsi" w:cstheme="minorHAnsi"/>
                      <w:sz w:val="22"/>
                      <w:szCs w:val="22"/>
                      <w:lang w:val="lt-LT"/>
                    </w:rPr>
                    <w:t>Įmonės kodas 305052228</w:t>
                  </w:r>
                </w:p>
                <w:p w14:paraId="49085BD7" w14:textId="77777777" w:rsidR="007430AE" w:rsidRPr="00464E58" w:rsidRDefault="007430AE" w:rsidP="007430AE">
                  <w:pPr>
                    <w:pStyle w:val="Pavadinimas"/>
                    <w:ind w:left="-16"/>
                    <w:jc w:val="left"/>
                    <w:rPr>
                      <w:rFonts w:asciiTheme="minorHAnsi" w:hAnsiTheme="minorHAnsi" w:cstheme="minorHAnsi"/>
                      <w:b w:val="0"/>
                      <w:sz w:val="22"/>
                      <w:szCs w:val="22"/>
                      <w:lang w:val="lt-LT"/>
                    </w:rPr>
                  </w:pPr>
                  <w:r w:rsidRPr="00464E58">
                    <w:rPr>
                      <w:rFonts w:asciiTheme="minorHAnsi" w:hAnsiTheme="minorHAnsi" w:cstheme="minorHAnsi"/>
                      <w:b w:val="0"/>
                      <w:sz w:val="22"/>
                      <w:szCs w:val="22"/>
                      <w:lang w:val="lt-LT"/>
                    </w:rPr>
                    <w:t>PVM mokėtojo kodas</w:t>
                  </w:r>
                </w:p>
                <w:p w14:paraId="60B81A6D" w14:textId="77777777" w:rsidR="007430AE" w:rsidRPr="00464E58" w:rsidRDefault="007430AE" w:rsidP="007430AE">
                  <w:pPr>
                    <w:pStyle w:val="Pavadinimas"/>
                    <w:ind w:left="-16"/>
                    <w:jc w:val="left"/>
                    <w:rPr>
                      <w:rFonts w:asciiTheme="minorHAnsi" w:hAnsiTheme="minorHAnsi" w:cstheme="minorHAnsi"/>
                      <w:b w:val="0"/>
                      <w:sz w:val="22"/>
                      <w:szCs w:val="22"/>
                      <w:lang w:val="lt-LT"/>
                    </w:rPr>
                  </w:pPr>
                  <w:r w:rsidRPr="00464E58">
                    <w:rPr>
                      <w:rFonts w:asciiTheme="minorHAnsi" w:hAnsiTheme="minorHAnsi" w:cstheme="minorHAnsi"/>
                      <w:b w:val="0"/>
                      <w:sz w:val="22"/>
                      <w:szCs w:val="22"/>
                      <w:lang w:val="lt-LT"/>
                    </w:rPr>
                    <w:t xml:space="preserve">LT 100012462811 </w:t>
                  </w:r>
                </w:p>
                <w:p w14:paraId="11DAA0D7" w14:textId="04D715F1" w:rsidR="007430AE" w:rsidRPr="00464E58" w:rsidRDefault="007430AE" w:rsidP="007430AE">
                  <w:pPr>
                    <w:ind w:left="-16"/>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Adresas: Geležinkelio g. 16, </w:t>
                  </w:r>
                </w:p>
                <w:p w14:paraId="0B591866" w14:textId="77777777" w:rsidR="007430AE" w:rsidRPr="00464E58" w:rsidRDefault="007430AE" w:rsidP="007430AE">
                  <w:pPr>
                    <w:ind w:left="-16"/>
                    <w:rPr>
                      <w:rFonts w:asciiTheme="minorHAnsi" w:hAnsiTheme="minorHAnsi" w:cstheme="minorHAnsi"/>
                      <w:sz w:val="22"/>
                      <w:szCs w:val="22"/>
                      <w:lang w:val="lt-LT"/>
                    </w:rPr>
                  </w:pPr>
                  <w:r w:rsidRPr="00464E58">
                    <w:rPr>
                      <w:rFonts w:asciiTheme="minorHAnsi" w:hAnsiTheme="minorHAnsi" w:cstheme="minorHAnsi"/>
                      <w:sz w:val="22"/>
                      <w:szCs w:val="22"/>
                      <w:lang w:val="lt-LT"/>
                    </w:rPr>
                    <w:t>Vilnius, Lietuva</w:t>
                  </w:r>
                </w:p>
                <w:p w14:paraId="7409AEAF" w14:textId="77777777" w:rsidR="007430AE" w:rsidRPr="00464E58" w:rsidRDefault="007430AE" w:rsidP="007430AE">
                  <w:pPr>
                    <w:pStyle w:val="Antrat1"/>
                    <w:ind w:left="-16"/>
                    <w:jc w:val="left"/>
                    <w:rPr>
                      <w:rFonts w:asciiTheme="minorHAnsi" w:hAnsiTheme="minorHAnsi" w:cstheme="minorHAnsi"/>
                      <w:b w:val="0"/>
                      <w:bCs w:val="0"/>
                    </w:rPr>
                  </w:pPr>
                  <w:r w:rsidRPr="00464E58">
                    <w:rPr>
                      <w:rFonts w:asciiTheme="minorHAnsi" w:hAnsiTheme="minorHAnsi" w:cstheme="minorHAnsi"/>
                      <w:b w:val="0"/>
                      <w:bCs w:val="0"/>
                    </w:rPr>
                    <w:t>Banko rekvizitai:</w:t>
                  </w:r>
                </w:p>
                <w:p w14:paraId="327F612B" w14:textId="77777777" w:rsidR="007430AE" w:rsidRPr="00464E58" w:rsidRDefault="007430AE" w:rsidP="007430AE">
                  <w:pPr>
                    <w:ind w:left="-16"/>
                    <w:rPr>
                      <w:rFonts w:asciiTheme="minorHAnsi" w:hAnsiTheme="minorHAnsi" w:cstheme="minorHAnsi"/>
                      <w:sz w:val="22"/>
                      <w:szCs w:val="22"/>
                      <w:lang w:val="lt-LT"/>
                    </w:rPr>
                  </w:pPr>
                  <w:r w:rsidRPr="00464E58">
                    <w:rPr>
                      <w:rFonts w:asciiTheme="minorHAnsi" w:hAnsiTheme="minorHAnsi" w:cstheme="minorHAnsi"/>
                      <w:sz w:val="22"/>
                      <w:szCs w:val="22"/>
                      <w:lang w:val="lt-LT"/>
                    </w:rPr>
                    <w:t>AB SEB bankas</w:t>
                  </w:r>
                </w:p>
                <w:p w14:paraId="5BBF702F" w14:textId="77777777" w:rsidR="007430AE" w:rsidRPr="00464E58" w:rsidRDefault="007430AE" w:rsidP="007430AE">
                  <w:pPr>
                    <w:ind w:left="-16" w:right="-129"/>
                    <w:rPr>
                      <w:rFonts w:asciiTheme="minorHAnsi" w:hAnsiTheme="minorHAnsi" w:cstheme="minorHAnsi"/>
                      <w:sz w:val="22"/>
                      <w:szCs w:val="22"/>
                      <w:lang w:val="lt-LT"/>
                    </w:rPr>
                  </w:pPr>
                  <w:r w:rsidRPr="00464E58">
                    <w:rPr>
                      <w:rFonts w:asciiTheme="minorHAnsi" w:hAnsiTheme="minorHAnsi" w:cstheme="minorHAnsi"/>
                      <w:sz w:val="22"/>
                      <w:szCs w:val="22"/>
                      <w:lang w:val="lt-LT"/>
                    </w:rPr>
                    <w:t>Atsiskaitomoji sąskaita (EUR):</w:t>
                  </w:r>
                </w:p>
                <w:p w14:paraId="5A3F9270" w14:textId="77777777" w:rsidR="007430AE" w:rsidRPr="00464E58" w:rsidRDefault="007430AE" w:rsidP="007430AE">
                  <w:pPr>
                    <w:ind w:left="-16" w:right="-129"/>
                    <w:rPr>
                      <w:rFonts w:asciiTheme="minorHAnsi" w:hAnsiTheme="minorHAnsi" w:cstheme="minorHAnsi"/>
                      <w:sz w:val="22"/>
                      <w:szCs w:val="22"/>
                      <w:lang w:val="lt-LT"/>
                    </w:rPr>
                  </w:pPr>
                  <w:r w:rsidRPr="00464E58">
                    <w:rPr>
                      <w:rFonts w:asciiTheme="minorHAnsi" w:hAnsiTheme="minorHAnsi" w:cstheme="minorHAnsi"/>
                      <w:sz w:val="22"/>
                      <w:szCs w:val="22"/>
                      <w:lang w:val="lt-LT"/>
                    </w:rPr>
                    <w:t>LT 91 7044 0600 0829 8168</w:t>
                  </w:r>
                </w:p>
                <w:p w14:paraId="53E1CAF2" w14:textId="5BABD7E3" w:rsidR="007430AE" w:rsidRPr="00464E58" w:rsidRDefault="007430AE" w:rsidP="007430AE">
                  <w:pPr>
                    <w:ind w:left="-16" w:right="-129"/>
                    <w:jc w:val="both"/>
                    <w:rPr>
                      <w:rFonts w:asciiTheme="minorHAnsi" w:hAnsiTheme="minorHAnsi" w:cstheme="minorHAnsi"/>
                      <w:sz w:val="22"/>
                      <w:szCs w:val="22"/>
                      <w:lang w:val="lt-LT"/>
                    </w:rPr>
                  </w:pPr>
                  <w:r w:rsidRPr="00464E58">
                    <w:rPr>
                      <w:rFonts w:asciiTheme="minorHAnsi" w:hAnsiTheme="minorHAnsi" w:cstheme="minorHAnsi"/>
                      <w:sz w:val="22"/>
                      <w:szCs w:val="22"/>
                      <w:lang w:val="lt-LT"/>
                    </w:rPr>
                    <w:t>SWIFT CBVILT2X</w:t>
                  </w:r>
                </w:p>
                <w:p w14:paraId="18339436" w14:textId="77777777" w:rsidR="007430AE" w:rsidRPr="00464E58" w:rsidRDefault="007430AE" w:rsidP="007430AE">
                  <w:pPr>
                    <w:ind w:left="-16"/>
                    <w:rPr>
                      <w:rFonts w:asciiTheme="minorHAnsi" w:hAnsiTheme="minorHAnsi" w:cstheme="minorHAnsi"/>
                      <w:sz w:val="22"/>
                      <w:szCs w:val="22"/>
                      <w:lang w:val="lt-LT"/>
                    </w:rPr>
                  </w:pPr>
                  <w:r w:rsidRPr="00464E58">
                    <w:rPr>
                      <w:rFonts w:asciiTheme="minorHAnsi" w:hAnsiTheme="minorHAnsi" w:cstheme="minorHAnsi"/>
                      <w:sz w:val="22"/>
                      <w:szCs w:val="22"/>
                      <w:lang w:val="lt-LT"/>
                    </w:rPr>
                    <w:t>Įmonė užregistruota Juridinių asmenų registre</w:t>
                  </w:r>
                </w:p>
                <w:p w14:paraId="159F9CE7" w14:textId="77777777" w:rsidR="00464E58" w:rsidRDefault="00464E58" w:rsidP="007430AE">
                  <w:pPr>
                    <w:pBdr>
                      <w:right w:val="single" w:sz="4" w:space="4" w:color="auto"/>
                    </w:pBdr>
                    <w:ind w:right="-108"/>
                    <w:rPr>
                      <w:rFonts w:asciiTheme="minorHAnsi" w:hAnsiTheme="minorHAnsi" w:cstheme="minorHAnsi"/>
                      <w:sz w:val="22"/>
                      <w:szCs w:val="22"/>
                      <w:lang w:val="lt-LT"/>
                    </w:rPr>
                  </w:pPr>
                </w:p>
                <w:p w14:paraId="0DC99D7C" w14:textId="7AF49FB3" w:rsidR="007430AE" w:rsidRPr="00464E58" w:rsidRDefault="007430AE" w:rsidP="007430AE">
                  <w:pPr>
                    <w:pBdr>
                      <w:right w:val="single" w:sz="4" w:space="4" w:color="auto"/>
                    </w:pBdr>
                    <w:ind w:right="-108"/>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Tel.: +370 5 269 3265 </w:t>
                  </w:r>
                </w:p>
                <w:p w14:paraId="0AAB4490" w14:textId="77777777" w:rsidR="007430AE" w:rsidRPr="00464E58" w:rsidRDefault="007430AE" w:rsidP="007430AE">
                  <w:pPr>
                    <w:ind w:left="-16"/>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El. paštas: </w:t>
                  </w:r>
                  <w:hyperlink r:id="rId11" w:history="1">
                    <w:r w:rsidRPr="00464E58">
                      <w:rPr>
                        <w:rStyle w:val="Hipersaitas"/>
                        <w:rFonts w:asciiTheme="minorHAnsi" w:hAnsiTheme="minorHAnsi" w:cstheme="minorHAnsi"/>
                        <w:color w:val="auto"/>
                        <w:sz w:val="22"/>
                        <w:szCs w:val="22"/>
                        <w:u w:val="none"/>
                        <w:lang w:val="lt-LT"/>
                      </w:rPr>
                      <w:t>info@LtgLink.lt</w:t>
                    </w:r>
                  </w:hyperlink>
                </w:p>
                <w:p w14:paraId="677209B9" w14:textId="77777777" w:rsidR="007430AE" w:rsidRPr="00464E58" w:rsidRDefault="007430AE" w:rsidP="007430AE">
                  <w:pPr>
                    <w:ind w:left="-16"/>
                    <w:rPr>
                      <w:rFonts w:asciiTheme="minorHAnsi" w:hAnsiTheme="minorHAnsi" w:cstheme="minorHAnsi"/>
                      <w:sz w:val="22"/>
                      <w:szCs w:val="22"/>
                      <w:lang w:val="lt-LT"/>
                    </w:rPr>
                  </w:pPr>
                </w:p>
                <w:p w14:paraId="1CEBEE01" w14:textId="77777777" w:rsidR="007430AE" w:rsidRPr="00464E58" w:rsidRDefault="007430AE" w:rsidP="007430AE">
                  <w:pPr>
                    <w:ind w:left="-16"/>
                    <w:rPr>
                      <w:rFonts w:asciiTheme="minorHAnsi" w:hAnsiTheme="minorHAnsi" w:cstheme="minorHAnsi"/>
                      <w:sz w:val="22"/>
                      <w:szCs w:val="22"/>
                      <w:lang w:val="lt-LT"/>
                    </w:rPr>
                  </w:pPr>
                </w:p>
              </w:tc>
              <w:tc>
                <w:tcPr>
                  <w:tcW w:w="2324" w:type="dxa"/>
                  <w:tcBorders>
                    <w:top w:val="nil"/>
                    <w:left w:val="single" w:sz="4" w:space="0" w:color="auto"/>
                    <w:bottom w:val="nil"/>
                    <w:right w:val="nil"/>
                  </w:tcBorders>
                </w:tcPr>
                <w:p w14:paraId="22165024" w14:textId="77777777" w:rsidR="007430AE" w:rsidRPr="00464E58" w:rsidRDefault="007430AE" w:rsidP="007430AE">
                  <w:pPr>
                    <w:pStyle w:val="Pavadinimas"/>
                    <w:jc w:val="left"/>
                    <w:rPr>
                      <w:rFonts w:asciiTheme="minorHAnsi" w:hAnsiTheme="minorHAnsi" w:cstheme="minorHAnsi"/>
                      <w:sz w:val="22"/>
                      <w:szCs w:val="22"/>
                      <w:lang w:val="lt-LT"/>
                    </w:rPr>
                  </w:pPr>
                  <w:r w:rsidRPr="00464E58">
                    <w:rPr>
                      <w:rFonts w:asciiTheme="minorHAnsi" w:hAnsiTheme="minorHAnsi" w:cstheme="minorHAnsi"/>
                      <w:sz w:val="22"/>
                      <w:szCs w:val="22"/>
                      <w:lang w:val="lt-LT"/>
                    </w:rPr>
                    <w:t>PIRKĖJAS</w:t>
                  </w:r>
                </w:p>
                <w:p w14:paraId="4D0D3C42" w14:textId="77777777" w:rsidR="007430AE" w:rsidRPr="00464E58" w:rsidRDefault="007430AE" w:rsidP="007430AE">
                  <w:pPr>
                    <w:rPr>
                      <w:rFonts w:asciiTheme="minorHAnsi" w:hAnsiTheme="minorHAnsi" w:cstheme="minorHAnsi"/>
                      <w:sz w:val="22"/>
                      <w:szCs w:val="22"/>
                      <w:lang w:val="lt-LT"/>
                    </w:rPr>
                  </w:pPr>
                </w:p>
                <w:p w14:paraId="0FCD9F40" w14:textId="77777777" w:rsidR="007430AE" w:rsidRPr="00464E58" w:rsidRDefault="007430AE" w:rsidP="007430AE">
                  <w:pPr>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Įmonės kodas </w:t>
                  </w:r>
                </w:p>
                <w:p w14:paraId="178E5BB4" w14:textId="77777777" w:rsidR="007430AE" w:rsidRPr="00464E58" w:rsidRDefault="007430AE" w:rsidP="007430AE">
                  <w:pPr>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PVM mokėtojo kodas: </w:t>
                  </w:r>
                </w:p>
                <w:p w14:paraId="4B60CEAC" w14:textId="77777777" w:rsidR="007430AE" w:rsidRPr="00464E58" w:rsidRDefault="007430AE" w:rsidP="007430AE">
                  <w:pPr>
                    <w:rPr>
                      <w:rFonts w:asciiTheme="minorHAnsi" w:hAnsiTheme="minorHAnsi" w:cstheme="minorHAnsi"/>
                      <w:sz w:val="22"/>
                      <w:szCs w:val="22"/>
                      <w:lang w:val="lt-LT"/>
                    </w:rPr>
                  </w:pPr>
                </w:p>
                <w:p w14:paraId="5BE584DC" w14:textId="77777777" w:rsidR="007430AE" w:rsidRPr="00464E58" w:rsidRDefault="007430AE" w:rsidP="007430AE">
                  <w:pPr>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Adresas: </w:t>
                  </w:r>
                </w:p>
                <w:p w14:paraId="0F26C6BD" w14:textId="77777777" w:rsidR="007430AE" w:rsidRPr="00464E58" w:rsidRDefault="007430AE" w:rsidP="007430AE">
                  <w:pPr>
                    <w:rPr>
                      <w:rFonts w:asciiTheme="minorHAnsi" w:hAnsiTheme="minorHAnsi" w:cstheme="minorHAnsi"/>
                      <w:sz w:val="22"/>
                      <w:szCs w:val="22"/>
                      <w:lang w:val="lt-LT"/>
                    </w:rPr>
                  </w:pPr>
                </w:p>
                <w:p w14:paraId="7F0AEDD2" w14:textId="77777777" w:rsidR="00954518" w:rsidRDefault="00954518" w:rsidP="007430AE">
                  <w:pPr>
                    <w:rPr>
                      <w:rFonts w:asciiTheme="minorHAnsi" w:hAnsiTheme="minorHAnsi" w:cstheme="minorHAnsi"/>
                      <w:sz w:val="22"/>
                      <w:szCs w:val="22"/>
                      <w:lang w:val="lt-LT"/>
                    </w:rPr>
                  </w:pPr>
                </w:p>
                <w:p w14:paraId="5DA2F9D4" w14:textId="2F12CB38" w:rsidR="007430AE" w:rsidRPr="00464E58" w:rsidRDefault="007430AE" w:rsidP="007430AE">
                  <w:pPr>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Banko rekvizitai: </w:t>
                  </w:r>
                </w:p>
                <w:p w14:paraId="50572A8F" w14:textId="77777777" w:rsidR="007430AE" w:rsidRPr="00464E58" w:rsidRDefault="007430AE" w:rsidP="007430AE">
                  <w:pPr>
                    <w:rPr>
                      <w:rFonts w:asciiTheme="minorHAnsi" w:hAnsiTheme="minorHAnsi" w:cstheme="minorHAnsi"/>
                      <w:sz w:val="22"/>
                      <w:szCs w:val="22"/>
                      <w:lang w:val="lt-LT" w:eastAsia="lt-LT"/>
                    </w:rPr>
                  </w:pPr>
                </w:p>
                <w:p w14:paraId="3B08830C" w14:textId="77777777" w:rsidR="007430AE" w:rsidRPr="00464E58" w:rsidRDefault="007430AE" w:rsidP="007430AE">
                  <w:pPr>
                    <w:rPr>
                      <w:rFonts w:asciiTheme="minorHAnsi" w:hAnsiTheme="minorHAnsi" w:cstheme="minorHAnsi"/>
                      <w:sz w:val="22"/>
                      <w:szCs w:val="22"/>
                      <w:lang w:val="lt-LT" w:eastAsia="lt-LT"/>
                    </w:rPr>
                  </w:pPr>
                </w:p>
                <w:p w14:paraId="11555D07" w14:textId="77777777" w:rsidR="00EC464A" w:rsidRPr="00464E58" w:rsidRDefault="00EC464A" w:rsidP="007430AE">
                  <w:pPr>
                    <w:rPr>
                      <w:rFonts w:asciiTheme="minorHAnsi" w:hAnsiTheme="minorHAnsi" w:cstheme="minorHAnsi"/>
                      <w:sz w:val="22"/>
                      <w:szCs w:val="22"/>
                      <w:lang w:val="lt-LT"/>
                    </w:rPr>
                  </w:pPr>
                </w:p>
                <w:p w14:paraId="7F0D2D0B" w14:textId="77777777" w:rsidR="00EC464A" w:rsidRPr="00464E58" w:rsidRDefault="00EC464A" w:rsidP="007430AE">
                  <w:pPr>
                    <w:rPr>
                      <w:rFonts w:asciiTheme="minorHAnsi" w:hAnsiTheme="minorHAnsi" w:cstheme="minorHAnsi"/>
                      <w:sz w:val="22"/>
                      <w:szCs w:val="22"/>
                      <w:lang w:val="lt-LT"/>
                    </w:rPr>
                  </w:pPr>
                </w:p>
                <w:p w14:paraId="2B73AFA7" w14:textId="77777777" w:rsidR="00EC464A" w:rsidRPr="00464E58" w:rsidRDefault="00EC464A" w:rsidP="007430AE">
                  <w:pPr>
                    <w:rPr>
                      <w:rFonts w:asciiTheme="minorHAnsi" w:hAnsiTheme="minorHAnsi" w:cstheme="minorHAnsi"/>
                      <w:sz w:val="22"/>
                      <w:szCs w:val="22"/>
                      <w:lang w:val="lt-LT"/>
                    </w:rPr>
                  </w:pPr>
                </w:p>
                <w:p w14:paraId="2A1C6296" w14:textId="77777777" w:rsidR="00EC464A" w:rsidRPr="00464E58" w:rsidRDefault="00EC464A" w:rsidP="007430AE">
                  <w:pPr>
                    <w:rPr>
                      <w:rFonts w:asciiTheme="minorHAnsi" w:hAnsiTheme="minorHAnsi" w:cstheme="minorHAnsi"/>
                      <w:sz w:val="22"/>
                      <w:szCs w:val="22"/>
                      <w:lang w:val="lt-LT"/>
                    </w:rPr>
                  </w:pPr>
                </w:p>
                <w:p w14:paraId="56B3F3F1" w14:textId="77777777" w:rsidR="00EC464A" w:rsidRPr="00464E58" w:rsidRDefault="00EC464A" w:rsidP="007430AE">
                  <w:pPr>
                    <w:rPr>
                      <w:rFonts w:asciiTheme="minorHAnsi" w:hAnsiTheme="minorHAnsi" w:cstheme="minorHAnsi"/>
                      <w:sz w:val="22"/>
                      <w:szCs w:val="22"/>
                      <w:lang w:val="lt-LT"/>
                    </w:rPr>
                  </w:pPr>
                </w:p>
                <w:p w14:paraId="270ADA88" w14:textId="77777777" w:rsidR="00464E58" w:rsidRDefault="00464E58" w:rsidP="007430AE">
                  <w:pPr>
                    <w:rPr>
                      <w:rFonts w:asciiTheme="minorHAnsi" w:hAnsiTheme="minorHAnsi" w:cstheme="minorHAnsi"/>
                      <w:sz w:val="22"/>
                      <w:szCs w:val="22"/>
                      <w:lang w:val="lt-LT"/>
                    </w:rPr>
                  </w:pPr>
                </w:p>
                <w:p w14:paraId="2FF29A27" w14:textId="77777777" w:rsidR="00464E58" w:rsidRDefault="00464E58" w:rsidP="007430AE">
                  <w:pPr>
                    <w:rPr>
                      <w:rFonts w:asciiTheme="minorHAnsi" w:hAnsiTheme="minorHAnsi" w:cstheme="minorHAnsi"/>
                      <w:sz w:val="22"/>
                      <w:szCs w:val="22"/>
                      <w:lang w:val="lt-LT"/>
                    </w:rPr>
                  </w:pPr>
                </w:p>
                <w:p w14:paraId="509827B1" w14:textId="2752FB99" w:rsidR="007430AE" w:rsidRPr="00464E58" w:rsidRDefault="007430AE" w:rsidP="007430AE">
                  <w:pPr>
                    <w:rPr>
                      <w:rFonts w:asciiTheme="minorHAnsi" w:hAnsiTheme="minorHAnsi" w:cstheme="minorHAnsi"/>
                      <w:sz w:val="22"/>
                      <w:szCs w:val="22"/>
                      <w:lang w:val="lt-LT"/>
                    </w:rPr>
                  </w:pPr>
                  <w:r w:rsidRPr="00464E58">
                    <w:rPr>
                      <w:rFonts w:asciiTheme="minorHAnsi" w:hAnsiTheme="minorHAnsi" w:cstheme="minorHAnsi"/>
                      <w:sz w:val="22"/>
                      <w:szCs w:val="22"/>
                      <w:lang w:val="lt-LT"/>
                    </w:rPr>
                    <w:t xml:space="preserve">El. paštas: </w:t>
                  </w:r>
                </w:p>
              </w:tc>
            </w:tr>
          </w:tbl>
          <w:p w14:paraId="59EB0680" w14:textId="77777777" w:rsidR="003F2CDE" w:rsidRPr="00464E58" w:rsidRDefault="003F2CDE" w:rsidP="003F2CDE">
            <w:pPr>
              <w:jc w:val="both"/>
              <w:rPr>
                <w:rFonts w:asciiTheme="minorHAnsi" w:hAnsiTheme="minorHAnsi" w:cstheme="minorHAnsi"/>
                <w:sz w:val="22"/>
                <w:szCs w:val="22"/>
              </w:rPr>
            </w:pPr>
          </w:p>
        </w:tc>
        <w:tc>
          <w:tcPr>
            <w:tcW w:w="5383" w:type="dxa"/>
          </w:tcPr>
          <w:p w14:paraId="279BD729" w14:textId="77777777" w:rsidR="003F2CDE" w:rsidRPr="00464E58" w:rsidRDefault="003F2CDE" w:rsidP="003F2CDE">
            <w:pPr>
              <w:pStyle w:val="Pavadinimas"/>
              <w:rPr>
                <w:rFonts w:asciiTheme="minorHAnsi" w:hAnsiTheme="minorHAnsi" w:cstheme="minorHAnsi"/>
                <w:sz w:val="22"/>
                <w:szCs w:val="22"/>
              </w:rPr>
            </w:pPr>
            <w:r w:rsidRPr="00464E58">
              <w:rPr>
                <w:rFonts w:asciiTheme="minorHAnsi" w:hAnsiTheme="minorHAnsi" w:cstheme="minorHAnsi"/>
                <w:sz w:val="22"/>
                <w:szCs w:val="22"/>
              </w:rPr>
              <w:t xml:space="preserve">PASSENGER ROLLING STOCK </w:t>
            </w:r>
          </w:p>
          <w:p w14:paraId="209A1457" w14:textId="77777777" w:rsidR="003F2CDE" w:rsidRPr="00464E58" w:rsidRDefault="003F2CDE" w:rsidP="003F2CDE">
            <w:pPr>
              <w:pStyle w:val="Pavadinimas"/>
              <w:rPr>
                <w:rFonts w:asciiTheme="minorHAnsi" w:hAnsiTheme="minorHAnsi" w:cstheme="minorHAnsi"/>
                <w:sz w:val="22"/>
                <w:szCs w:val="22"/>
              </w:rPr>
            </w:pPr>
            <w:r w:rsidRPr="00464E58">
              <w:rPr>
                <w:rFonts w:asciiTheme="minorHAnsi" w:hAnsiTheme="minorHAnsi" w:cstheme="minorHAnsi"/>
                <w:sz w:val="22"/>
                <w:szCs w:val="22"/>
              </w:rPr>
              <w:t xml:space="preserve">SALES-PURCHASE CONTRACT </w:t>
            </w:r>
          </w:p>
          <w:p w14:paraId="520B1C48" w14:textId="77777777" w:rsidR="003F2CDE" w:rsidRPr="00464E58" w:rsidRDefault="003F2CDE" w:rsidP="003F2CDE">
            <w:pPr>
              <w:pStyle w:val="Pavadinimas"/>
              <w:jc w:val="both"/>
              <w:rPr>
                <w:rFonts w:asciiTheme="minorHAnsi" w:hAnsiTheme="minorHAnsi" w:cstheme="minorHAnsi"/>
                <w:b w:val="0"/>
                <w:sz w:val="22"/>
                <w:szCs w:val="22"/>
                <w:lang w:val="lt-LT"/>
              </w:rPr>
            </w:pPr>
          </w:p>
          <w:p w14:paraId="0F48C55C" w14:textId="1D096DA3" w:rsidR="003F2CDE" w:rsidRPr="00464E58" w:rsidRDefault="003F2CDE" w:rsidP="003F2CDE">
            <w:pPr>
              <w:pStyle w:val="Pavadinimas"/>
              <w:rPr>
                <w:rFonts w:asciiTheme="minorHAnsi" w:hAnsiTheme="minorHAnsi" w:cstheme="minorHAnsi"/>
                <w:bCs/>
                <w:sz w:val="22"/>
                <w:szCs w:val="22"/>
              </w:rPr>
            </w:pPr>
            <w:r w:rsidRPr="00464E58">
              <w:rPr>
                <w:rFonts w:asciiTheme="minorHAnsi" w:hAnsiTheme="minorHAnsi" w:cstheme="minorHAnsi"/>
                <w:sz w:val="22"/>
                <w:szCs w:val="22"/>
              </w:rPr>
              <w:t>_________________202</w:t>
            </w:r>
            <w:r w:rsidR="0044234D">
              <w:rPr>
                <w:rFonts w:asciiTheme="minorHAnsi" w:hAnsiTheme="minorHAnsi" w:cstheme="minorHAnsi"/>
                <w:sz w:val="22"/>
                <w:szCs w:val="22"/>
              </w:rPr>
              <w:t>2</w:t>
            </w:r>
            <w:r w:rsidR="00A8660B" w:rsidRPr="00464E58">
              <w:rPr>
                <w:rFonts w:asciiTheme="minorHAnsi" w:hAnsiTheme="minorHAnsi" w:cstheme="minorHAnsi"/>
                <w:sz w:val="22"/>
                <w:szCs w:val="22"/>
              </w:rPr>
              <w:t xml:space="preserve"> No.</w:t>
            </w:r>
          </w:p>
          <w:p w14:paraId="75C80DAB" w14:textId="77777777" w:rsidR="003F2CDE" w:rsidRPr="00464E58" w:rsidRDefault="003F2CDE" w:rsidP="003F2CDE">
            <w:pPr>
              <w:pStyle w:val="Pavadinimas"/>
              <w:tabs>
                <w:tab w:val="left" w:pos="1296"/>
              </w:tabs>
              <w:rPr>
                <w:rFonts w:asciiTheme="minorHAnsi" w:hAnsiTheme="minorHAnsi" w:cstheme="minorHAnsi"/>
                <w:bCs/>
                <w:sz w:val="22"/>
                <w:szCs w:val="22"/>
              </w:rPr>
            </w:pPr>
            <w:r w:rsidRPr="00464E58">
              <w:rPr>
                <w:rFonts w:asciiTheme="minorHAnsi" w:hAnsiTheme="minorHAnsi" w:cstheme="minorHAnsi"/>
                <w:bCs/>
                <w:sz w:val="22"/>
                <w:szCs w:val="22"/>
              </w:rPr>
              <w:t>Vilnius</w:t>
            </w:r>
          </w:p>
          <w:p w14:paraId="16C1629E" w14:textId="77777777" w:rsidR="003F2CDE" w:rsidRPr="00464E58" w:rsidRDefault="003F2CDE" w:rsidP="003F2CDE">
            <w:pPr>
              <w:pStyle w:val="Pagrindinistekstas2"/>
              <w:spacing w:after="0" w:line="240" w:lineRule="auto"/>
              <w:jc w:val="both"/>
              <w:rPr>
                <w:rFonts w:asciiTheme="minorHAnsi" w:hAnsiTheme="minorHAnsi" w:cstheme="minorHAnsi"/>
                <w:sz w:val="22"/>
                <w:szCs w:val="22"/>
                <w:lang w:val="lt-LT"/>
              </w:rPr>
            </w:pPr>
          </w:p>
          <w:p w14:paraId="13F106DE" w14:textId="310CEEFA" w:rsidR="003F2CDE" w:rsidRPr="004C28AD" w:rsidRDefault="003F2CDE" w:rsidP="004C28AD">
            <w:pPr>
              <w:pStyle w:val="Sraopastraipa"/>
              <w:numPr>
                <w:ilvl w:val="0"/>
                <w:numId w:val="33"/>
              </w:numPr>
              <w:tabs>
                <w:tab w:val="left" w:pos="397"/>
                <w:tab w:val="left" w:pos="610"/>
              </w:tabs>
              <w:ind w:left="39" w:firstLine="283"/>
              <w:jc w:val="both"/>
              <w:rPr>
                <w:rFonts w:asciiTheme="minorHAnsi" w:hAnsiTheme="minorHAnsi" w:cstheme="minorHAnsi"/>
                <w:sz w:val="22"/>
                <w:szCs w:val="22"/>
              </w:rPr>
            </w:pPr>
            <w:r w:rsidRPr="004C28AD">
              <w:rPr>
                <w:rFonts w:asciiTheme="minorHAnsi" w:hAnsiTheme="minorHAnsi" w:cstheme="minorHAnsi"/>
                <w:sz w:val="22"/>
                <w:szCs w:val="22"/>
              </w:rPr>
              <w:t>UAB LTG Link (hereinafter: the ‘Seller’), represented by Linas Bauž</w:t>
            </w:r>
            <w:r w:rsidR="00A53A1C">
              <w:rPr>
                <w:rFonts w:asciiTheme="minorHAnsi" w:hAnsiTheme="minorHAnsi" w:cstheme="minorHAnsi"/>
                <w:sz w:val="22"/>
                <w:szCs w:val="22"/>
              </w:rPr>
              <w:t>y</w:t>
            </w:r>
            <w:r w:rsidRPr="004C28AD">
              <w:rPr>
                <w:rFonts w:asciiTheme="minorHAnsi" w:hAnsiTheme="minorHAnsi" w:cstheme="minorHAnsi"/>
                <w:sz w:val="22"/>
                <w:szCs w:val="22"/>
              </w:rPr>
              <w:t>s, Chief Executive Officer, acting under the Articles of Association of the Company, and .................... (hereinafter: the ‘Buyer’), represented by ................., acting under the Articles of Association of the Company, hereinafter collectively referred to as the Parties and each separately as the Party, have concluded the present sales-purchase contract (hereinafter:</w:t>
            </w:r>
            <w:r w:rsidR="005D2C1C">
              <w:rPr>
                <w:rFonts w:asciiTheme="minorHAnsi" w:hAnsiTheme="minorHAnsi" w:cstheme="minorHAnsi"/>
                <w:sz w:val="22"/>
                <w:szCs w:val="22"/>
              </w:rPr>
              <w:t xml:space="preserve"> </w:t>
            </w:r>
            <w:r w:rsidRPr="004C28AD">
              <w:rPr>
                <w:rFonts w:asciiTheme="minorHAnsi" w:hAnsiTheme="minorHAnsi" w:cstheme="minorHAnsi"/>
                <w:sz w:val="22"/>
                <w:szCs w:val="22"/>
              </w:rPr>
              <w:t>the ‘Contract’):</w:t>
            </w:r>
          </w:p>
          <w:p w14:paraId="60631541" w14:textId="77777777" w:rsidR="003F2CDE" w:rsidRPr="00464E58" w:rsidRDefault="003F2CDE" w:rsidP="003F2CDE">
            <w:pPr>
              <w:tabs>
                <w:tab w:val="left" w:pos="709"/>
              </w:tabs>
              <w:jc w:val="both"/>
              <w:rPr>
                <w:rFonts w:asciiTheme="minorHAnsi" w:hAnsiTheme="minorHAnsi" w:cstheme="minorHAnsi"/>
                <w:sz w:val="22"/>
                <w:szCs w:val="22"/>
                <w:lang w:val="lt-LT"/>
              </w:rPr>
            </w:pPr>
          </w:p>
          <w:p w14:paraId="5433426B" w14:textId="44594FA9" w:rsidR="003F2CDE" w:rsidRPr="00464E58" w:rsidRDefault="003F2CDE" w:rsidP="0056590F">
            <w:pPr>
              <w:pStyle w:val="Skyriai"/>
              <w:numPr>
                <w:ilvl w:val="0"/>
                <w:numId w:val="29"/>
              </w:numPr>
              <w:tabs>
                <w:tab w:val="left" w:pos="747"/>
              </w:tabs>
              <w:spacing w:before="0" w:after="0"/>
              <w:ind w:left="889" w:hanging="571"/>
              <w:rPr>
                <w:rFonts w:asciiTheme="minorHAnsi" w:hAnsiTheme="minorHAnsi" w:cstheme="minorHAnsi"/>
              </w:rPr>
            </w:pPr>
            <w:r w:rsidRPr="00464E58">
              <w:rPr>
                <w:rFonts w:asciiTheme="minorHAnsi" w:hAnsiTheme="minorHAnsi" w:cstheme="minorHAnsi"/>
              </w:rPr>
              <w:t>SUBJET MATTER OF THE CONTRACT AND OBLIGATIONS OF THE PARTIES</w:t>
            </w:r>
          </w:p>
          <w:p w14:paraId="4D87DA9D" w14:textId="77777777" w:rsidR="003F2CDE" w:rsidRPr="00464E58" w:rsidRDefault="003F2CDE" w:rsidP="003F2CDE">
            <w:pPr>
              <w:pStyle w:val="Skyriai"/>
              <w:spacing w:before="0" w:after="0"/>
              <w:ind w:left="1080"/>
              <w:jc w:val="left"/>
              <w:rPr>
                <w:rFonts w:asciiTheme="minorHAnsi" w:hAnsiTheme="minorHAnsi" w:cstheme="minorHAnsi"/>
              </w:rPr>
            </w:pPr>
          </w:p>
          <w:p w14:paraId="6FDA8768" w14:textId="7DD9E9C7" w:rsidR="003F2CDE" w:rsidRPr="00464E58" w:rsidRDefault="003F2CDE" w:rsidP="007430AE">
            <w:pPr>
              <w:pStyle w:val="Sraopastraipa"/>
              <w:numPr>
                <w:ilvl w:val="0"/>
                <w:numId w:val="30"/>
              </w:numPr>
              <w:tabs>
                <w:tab w:val="left" w:pos="39"/>
                <w:tab w:val="left" w:pos="570"/>
              </w:tabs>
              <w:ind w:left="39" w:firstLine="283"/>
              <w:jc w:val="both"/>
              <w:rPr>
                <w:rFonts w:asciiTheme="minorHAnsi" w:hAnsiTheme="minorHAnsi" w:cstheme="minorHAnsi"/>
                <w:sz w:val="22"/>
                <w:szCs w:val="22"/>
              </w:rPr>
            </w:pPr>
            <w:r w:rsidRPr="00464E58">
              <w:rPr>
                <w:rFonts w:asciiTheme="minorHAnsi" w:hAnsiTheme="minorHAnsi" w:cstheme="minorHAnsi"/>
                <w:sz w:val="22"/>
                <w:szCs w:val="22"/>
              </w:rPr>
              <w:t>The passenger rolling stock specified in Table 1 (hereinafter: the ‘Goods’) form the subject of the Contract.</w:t>
            </w:r>
          </w:p>
          <w:p w14:paraId="13EBF58E" w14:textId="08628880" w:rsidR="003F2CDE" w:rsidRPr="00464E58" w:rsidRDefault="003F2CDE" w:rsidP="0060417E">
            <w:pPr>
              <w:pStyle w:val="Sraopastraipa"/>
              <w:numPr>
                <w:ilvl w:val="0"/>
                <w:numId w:val="30"/>
              </w:numPr>
              <w:tabs>
                <w:tab w:val="left" w:pos="322"/>
                <w:tab w:val="left" w:pos="606"/>
                <w:tab w:val="left" w:pos="730"/>
              </w:tabs>
              <w:ind w:left="39" w:firstLine="283"/>
              <w:jc w:val="both"/>
              <w:rPr>
                <w:rFonts w:asciiTheme="minorHAnsi" w:hAnsiTheme="minorHAnsi" w:cstheme="minorHAnsi"/>
                <w:sz w:val="22"/>
                <w:szCs w:val="22"/>
              </w:rPr>
            </w:pPr>
            <w:r w:rsidRPr="00464E58">
              <w:rPr>
                <w:rFonts w:asciiTheme="minorHAnsi" w:hAnsiTheme="minorHAnsi" w:cstheme="minorHAnsi"/>
                <w:sz w:val="22"/>
                <w:szCs w:val="22"/>
              </w:rPr>
              <w:t>The Seller undertakes to transfer the property in the Goods to the Buyer and the Buyer undertakes to accept the Goods and pay for them the price fixed in Table 1 of the Contract.</w:t>
            </w:r>
          </w:p>
          <w:p w14:paraId="5E380AD2" w14:textId="77777777" w:rsidR="003F2CDE" w:rsidRPr="00464E58" w:rsidRDefault="003F2CDE" w:rsidP="007430AE">
            <w:pPr>
              <w:numPr>
                <w:ilvl w:val="0"/>
                <w:numId w:val="30"/>
              </w:numPr>
              <w:tabs>
                <w:tab w:val="left" w:pos="601"/>
              </w:tabs>
              <w:ind w:left="0" w:firstLine="318"/>
              <w:jc w:val="both"/>
              <w:rPr>
                <w:rFonts w:asciiTheme="minorHAnsi" w:hAnsiTheme="minorHAnsi" w:cstheme="minorHAnsi"/>
                <w:sz w:val="22"/>
                <w:szCs w:val="22"/>
              </w:rPr>
            </w:pPr>
            <w:r w:rsidRPr="00464E58">
              <w:rPr>
                <w:rFonts w:asciiTheme="minorHAnsi" w:hAnsiTheme="minorHAnsi" w:cstheme="minorHAnsi"/>
                <w:sz w:val="22"/>
                <w:szCs w:val="22"/>
              </w:rPr>
              <w:t xml:space="preserve">The Seller undertakes: </w:t>
            </w:r>
          </w:p>
          <w:p w14:paraId="27040A02" w14:textId="1121CC01" w:rsidR="003F2CDE" w:rsidRPr="00464E58" w:rsidRDefault="003F2CDE" w:rsidP="000B04FE">
            <w:pPr>
              <w:pStyle w:val="Sraopastraipa"/>
              <w:numPr>
                <w:ilvl w:val="1"/>
                <w:numId w:val="31"/>
              </w:numPr>
              <w:tabs>
                <w:tab w:val="left" w:pos="464"/>
                <w:tab w:val="left" w:pos="760"/>
              </w:tabs>
              <w:ind w:left="39" w:firstLine="283"/>
              <w:jc w:val="both"/>
              <w:rPr>
                <w:rFonts w:asciiTheme="minorHAnsi" w:hAnsiTheme="minorHAnsi" w:cstheme="minorHAnsi"/>
                <w:sz w:val="22"/>
                <w:szCs w:val="22"/>
              </w:rPr>
            </w:pPr>
            <w:r w:rsidRPr="00464E58">
              <w:rPr>
                <w:rFonts w:asciiTheme="minorHAnsi" w:hAnsiTheme="minorHAnsi" w:cstheme="minorHAnsi"/>
                <w:sz w:val="22"/>
                <w:szCs w:val="22"/>
              </w:rPr>
              <w:t>Within 20 (twenty) calendar days of the day of crediting the total amount of the Contract, including VAT, indicated in Table 1 to the Seller’s bank account, to carry out works to prepare running gear, brake and coupling equipment of passenger rolling stock for transportation (hereinafter: the ‘preparatory work’);</w:t>
            </w:r>
          </w:p>
          <w:p w14:paraId="6100C1E5" w14:textId="08410662" w:rsidR="003F2CDE" w:rsidRPr="00464E58" w:rsidRDefault="003F2CDE" w:rsidP="000B04FE">
            <w:pPr>
              <w:pStyle w:val="Sraopastraipa"/>
              <w:numPr>
                <w:ilvl w:val="1"/>
                <w:numId w:val="31"/>
              </w:numPr>
              <w:tabs>
                <w:tab w:val="left" w:pos="322"/>
                <w:tab w:val="left" w:pos="747"/>
              </w:tabs>
              <w:ind w:left="39" w:firstLine="283"/>
              <w:jc w:val="both"/>
              <w:rPr>
                <w:rFonts w:asciiTheme="minorHAnsi" w:hAnsiTheme="minorHAnsi" w:cstheme="minorHAnsi"/>
                <w:sz w:val="22"/>
                <w:szCs w:val="22"/>
              </w:rPr>
            </w:pPr>
            <w:r w:rsidRPr="00464E58">
              <w:rPr>
                <w:rFonts w:asciiTheme="minorHAnsi" w:hAnsiTheme="minorHAnsi" w:cstheme="minorHAnsi"/>
                <w:sz w:val="22"/>
                <w:szCs w:val="22"/>
              </w:rPr>
              <w:t>After the preparatory work, to notify the Buyer within 1 (one) working day of completion of the preparatory work;</w:t>
            </w:r>
          </w:p>
          <w:p w14:paraId="751B5FDB" w14:textId="77777777" w:rsidR="003F2CDE" w:rsidRPr="00464E58" w:rsidRDefault="003F2CDE" w:rsidP="000B04FE">
            <w:pPr>
              <w:numPr>
                <w:ilvl w:val="1"/>
                <w:numId w:val="31"/>
              </w:numPr>
              <w:tabs>
                <w:tab w:val="left" w:pos="743"/>
              </w:tabs>
              <w:ind w:left="0" w:firstLine="318"/>
              <w:jc w:val="both"/>
              <w:rPr>
                <w:rFonts w:asciiTheme="minorHAnsi" w:hAnsiTheme="minorHAnsi" w:cstheme="minorHAnsi"/>
                <w:sz w:val="22"/>
                <w:szCs w:val="22"/>
              </w:rPr>
            </w:pPr>
            <w:r w:rsidRPr="00464E58">
              <w:rPr>
                <w:rFonts w:asciiTheme="minorHAnsi" w:hAnsiTheme="minorHAnsi" w:cstheme="minorHAnsi"/>
                <w:sz w:val="22"/>
                <w:szCs w:val="22"/>
              </w:rPr>
              <w:t xml:space="preserve">Within 14 (fourteen) calendar days of dispatch (by email) of the notice of completion of the preparatory work, to transfer the Goods and sign the </w:t>
            </w:r>
            <w:r w:rsidRPr="00464E58">
              <w:rPr>
                <w:rFonts w:asciiTheme="minorHAnsi" w:hAnsiTheme="minorHAnsi" w:cstheme="minorHAnsi"/>
                <w:i/>
                <w:sz w:val="22"/>
                <w:szCs w:val="22"/>
              </w:rPr>
              <w:t xml:space="preserve">Certificate of Transfer and Acceptance of the Goods </w:t>
            </w:r>
            <w:r w:rsidRPr="00464E58">
              <w:rPr>
                <w:rFonts w:asciiTheme="minorHAnsi" w:hAnsiTheme="minorHAnsi" w:cstheme="minorHAnsi"/>
                <w:sz w:val="22"/>
                <w:szCs w:val="22"/>
              </w:rPr>
              <w:t>(Annex 1);</w:t>
            </w:r>
          </w:p>
          <w:p w14:paraId="4DDD8C63" w14:textId="77777777" w:rsidR="003F2CDE" w:rsidRPr="00464E58" w:rsidRDefault="003F2CDE" w:rsidP="000B04FE">
            <w:pPr>
              <w:numPr>
                <w:ilvl w:val="1"/>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At the time of signing the</w:t>
            </w:r>
            <w:r w:rsidRPr="00464E58">
              <w:rPr>
                <w:rFonts w:asciiTheme="minorHAnsi" w:hAnsiTheme="minorHAnsi" w:cstheme="minorHAnsi"/>
                <w:i/>
                <w:sz w:val="22"/>
                <w:szCs w:val="22"/>
              </w:rPr>
              <w:t xml:space="preserve"> Certificate of Transfer and Acceptance of the Goods</w:t>
            </w:r>
            <w:r w:rsidRPr="00464E58">
              <w:rPr>
                <w:rFonts w:asciiTheme="minorHAnsi" w:hAnsiTheme="minorHAnsi" w:cstheme="minorHAnsi"/>
                <w:sz w:val="22"/>
                <w:szCs w:val="22"/>
              </w:rPr>
              <w:t>, to transfer the technical passports of the Goods to the Buyer.</w:t>
            </w:r>
          </w:p>
          <w:p w14:paraId="475F843C" w14:textId="77777777" w:rsidR="003F2CDE" w:rsidRPr="00464E58" w:rsidRDefault="003F2CDE" w:rsidP="000B04FE">
            <w:pPr>
              <w:numPr>
                <w:ilvl w:val="0"/>
                <w:numId w:val="31"/>
              </w:numPr>
              <w:tabs>
                <w:tab w:val="left" w:pos="709"/>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Buyer undertakes, within 14 (fourteen) calendar days of dispatch (by email) of the notice of completion of the preparatory work, to accept the Goods and sign the</w:t>
            </w:r>
            <w:r w:rsidRPr="00464E58">
              <w:rPr>
                <w:rFonts w:asciiTheme="minorHAnsi" w:hAnsiTheme="minorHAnsi" w:cstheme="minorHAnsi"/>
                <w:i/>
                <w:sz w:val="22"/>
                <w:szCs w:val="22"/>
              </w:rPr>
              <w:t xml:space="preserve"> Certificate of Transfer and Acceptance of the Goods.</w:t>
            </w:r>
          </w:p>
          <w:p w14:paraId="3CFAA0A9" w14:textId="77777777" w:rsidR="003F2CDE" w:rsidRPr="00464E58" w:rsidRDefault="003F2CDE" w:rsidP="003F2CDE">
            <w:pPr>
              <w:tabs>
                <w:tab w:val="left" w:pos="709"/>
              </w:tabs>
              <w:jc w:val="both"/>
              <w:rPr>
                <w:rFonts w:asciiTheme="minorHAnsi" w:hAnsiTheme="minorHAnsi" w:cstheme="minorHAnsi"/>
                <w:sz w:val="22"/>
                <w:szCs w:val="22"/>
                <w:lang w:val="lt-LT"/>
              </w:rPr>
            </w:pPr>
          </w:p>
          <w:p w14:paraId="75F24224" w14:textId="386904B7" w:rsidR="003F2CDE" w:rsidRPr="00464E58" w:rsidRDefault="003F2CDE" w:rsidP="006850D1">
            <w:pPr>
              <w:pStyle w:val="Skyriai"/>
              <w:numPr>
                <w:ilvl w:val="0"/>
                <w:numId w:val="29"/>
              </w:numPr>
              <w:tabs>
                <w:tab w:val="left" w:pos="676"/>
                <w:tab w:val="left" w:pos="2302"/>
              </w:tabs>
              <w:spacing w:before="0" w:after="0"/>
              <w:rPr>
                <w:rFonts w:asciiTheme="minorHAnsi" w:hAnsiTheme="minorHAnsi" w:cstheme="minorHAnsi"/>
              </w:rPr>
            </w:pPr>
            <w:r w:rsidRPr="00464E58">
              <w:rPr>
                <w:rFonts w:asciiTheme="minorHAnsi" w:hAnsiTheme="minorHAnsi" w:cstheme="minorHAnsi"/>
              </w:rPr>
              <w:t>CONTRACT AMOUNT. PAYMENT TERMS AND CONDITIONS</w:t>
            </w:r>
          </w:p>
          <w:p w14:paraId="69E05B9B" w14:textId="77777777" w:rsidR="003F2CDE" w:rsidRPr="00464E58" w:rsidRDefault="003F2CDE" w:rsidP="003F2CDE">
            <w:pPr>
              <w:rPr>
                <w:rFonts w:asciiTheme="minorHAnsi" w:hAnsiTheme="minorHAnsi" w:cstheme="minorHAnsi"/>
                <w:sz w:val="22"/>
                <w:szCs w:val="22"/>
                <w:lang w:val="en-US"/>
              </w:rPr>
            </w:pPr>
          </w:p>
          <w:p w14:paraId="5F274550" w14:textId="4C5B22DB" w:rsidR="003F2CDE" w:rsidRPr="00464E58" w:rsidRDefault="003F2CDE" w:rsidP="00B455AD">
            <w:pPr>
              <w:pStyle w:val="Sraopastraipa"/>
              <w:numPr>
                <w:ilvl w:val="0"/>
                <w:numId w:val="31"/>
              </w:numPr>
              <w:tabs>
                <w:tab w:val="left" w:pos="709"/>
              </w:tabs>
              <w:ind w:left="180" w:firstLine="284"/>
              <w:jc w:val="both"/>
              <w:rPr>
                <w:rFonts w:asciiTheme="minorHAnsi" w:hAnsiTheme="minorHAnsi" w:cstheme="minorHAnsi"/>
                <w:sz w:val="22"/>
                <w:szCs w:val="22"/>
              </w:rPr>
            </w:pPr>
            <w:bookmarkStart w:id="0" w:name="_Ref349223749"/>
            <w:r w:rsidRPr="00464E58">
              <w:rPr>
                <w:rFonts w:asciiTheme="minorHAnsi" w:hAnsiTheme="minorHAnsi" w:cstheme="minorHAnsi"/>
                <w:sz w:val="22"/>
                <w:szCs w:val="22"/>
              </w:rPr>
              <w:t>The prices of the Goods and the total amount of the Contract are provided in Table 1 below:</w:t>
            </w:r>
            <w:bookmarkEnd w:id="0"/>
          </w:p>
          <w:p w14:paraId="536F0C50" w14:textId="77777777" w:rsidR="00954518" w:rsidRDefault="00954518" w:rsidP="003F2CDE">
            <w:pPr>
              <w:tabs>
                <w:tab w:val="left" w:pos="709"/>
              </w:tabs>
              <w:jc w:val="right"/>
              <w:rPr>
                <w:rFonts w:asciiTheme="minorHAnsi" w:hAnsiTheme="minorHAnsi" w:cstheme="minorHAnsi"/>
                <w:b/>
                <w:sz w:val="22"/>
                <w:szCs w:val="22"/>
              </w:rPr>
            </w:pPr>
          </w:p>
          <w:p w14:paraId="2AA49ED0" w14:textId="77777777" w:rsidR="00F707D6" w:rsidRDefault="00F707D6" w:rsidP="003F2CDE">
            <w:pPr>
              <w:tabs>
                <w:tab w:val="left" w:pos="709"/>
              </w:tabs>
              <w:jc w:val="right"/>
              <w:rPr>
                <w:rFonts w:asciiTheme="minorHAnsi" w:hAnsiTheme="minorHAnsi" w:cstheme="minorHAnsi"/>
                <w:b/>
                <w:sz w:val="22"/>
                <w:szCs w:val="22"/>
              </w:rPr>
            </w:pPr>
          </w:p>
          <w:p w14:paraId="009AFF82" w14:textId="38E0FF08" w:rsidR="003F2CDE" w:rsidRPr="00464E58" w:rsidRDefault="003F2CDE" w:rsidP="003F2CDE">
            <w:pPr>
              <w:tabs>
                <w:tab w:val="left" w:pos="709"/>
              </w:tabs>
              <w:jc w:val="right"/>
              <w:rPr>
                <w:rFonts w:asciiTheme="minorHAnsi" w:hAnsiTheme="minorHAnsi" w:cstheme="minorHAnsi"/>
                <w:b/>
                <w:sz w:val="22"/>
                <w:szCs w:val="22"/>
              </w:rPr>
            </w:pPr>
            <w:r w:rsidRPr="00464E58">
              <w:rPr>
                <w:rFonts w:asciiTheme="minorHAnsi" w:hAnsiTheme="minorHAnsi" w:cstheme="minorHAnsi"/>
                <w:b/>
                <w:sz w:val="22"/>
                <w:szCs w:val="22"/>
              </w:rPr>
              <w:t>Table 1</w:t>
            </w:r>
          </w:p>
          <w:tbl>
            <w:tblPr>
              <w:tblW w:w="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57"/>
              <w:gridCol w:w="571"/>
              <w:gridCol w:w="1041"/>
              <w:gridCol w:w="867"/>
              <w:gridCol w:w="1058"/>
            </w:tblGrid>
            <w:tr w:rsidR="003F2CDE" w:rsidRPr="00464E58" w14:paraId="3C20451B" w14:textId="77777777" w:rsidTr="00FF5BC1">
              <w:trPr>
                <w:cantSplit/>
                <w:trHeight w:val="1702"/>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65A777CE" w14:textId="24E1AAF9" w:rsidR="003F2CDE" w:rsidRPr="00464E58" w:rsidRDefault="003F2CDE" w:rsidP="007430AE">
                  <w:pPr>
                    <w:ind w:right="-231"/>
                    <w:rPr>
                      <w:rFonts w:asciiTheme="minorHAnsi" w:hAnsiTheme="minorHAnsi" w:cstheme="minorHAnsi"/>
                      <w:sz w:val="22"/>
                      <w:szCs w:val="22"/>
                    </w:rPr>
                  </w:pPr>
                  <w:r w:rsidRPr="00464E58">
                    <w:rPr>
                      <w:rFonts w:asciiTheme="minorHAnsi" w:hAnsiTheme="minorHAnsi" w:cstheme="minorHAnsi"/>
                      <w:sz w:val="22"/>
                      <w:szCs w:val="22"/>
                    </w:rPr>
                    <w:lastRenderedPageBreak/>
                    <w:t>No.</w:t>
                  </w:r>
                </w:p>
              </w:tc>
              <w:tc>
                <w:tcPr>
                  <w:tcW w:w="857" w:type="dxa"/>
                  <w:tcBorders>
                    <w:top w:val="single" w:sz="4" w:space="0" w:color="auto"/>
                    <w:left w:val="single" w:sz="4" w:space="0" w:color="auto"/>
                    <w:bottom w:val="single" w:sz="4" w:space="0" w:color="auto"/>
                    <w:right w:val="single" w:sz="4" w:space="0" w:color="auto"/>
                  </w:tcBorders>
                  <w:vAlign w:val="center"/>
                  <w:hideMark/>
                </w:tcPr>
                <w:p w14:paraId="64ABF672" w14:textId="77777777" w:rsidR="003F2CDE" w:rsidRPr="00464E58" w:rsidRDefault="003F2CDE" w:rsidP="003F2CDE">
                  <w:pPr>
                    <w:ind w:left="-90" w:right="-119"/>
                    <w:jc w:val="center"/>
                    <w:rPr>
                      <w:rFonts w:asciiTheme="minorHAnsi" w:hAnsiTheme="minorHAnsi" w:cstheme="minorHAnsi"/>
                      <w:sz w:val="22"/>
                      <w:szCs w:val="22"/>
                    </w:rPr>
                  </w:pPr>
                  <w:r w:rsidRPr="00464E58">
                    <w:rPr>
                      <w:rFonts w:asciiTheme="minorHAnsi" w:hAnsiTheme="minorHAnsi" w:cstheme="minorHAnsi"/>
                      <w:sz w:val="22"/>
                      <w:szCs w:val="22"/>
                    </w:rPr>
                    <w:t>Passenger rolling stock (locomotive TEP-70)</w:t>
                  </w:r>
                </w:p>
                <w:p w14:paraId="341A60BC" w14:textId="77777777" w:rsidR="003F2CDE" w:rsidRPr="00464E58" w:rsidRDefault="003F2CDE" w:rsidP="003F2CDE">
                  <w:pPr>
                    <w:ind w:left="-90" w:right="-119"/>
                    <w:jc w:val="center"/>
                    <w:rPr>
                      <w:rFonts w:asciiTheme="minorHAnsi" w:hAnsiTheme="minorHAnsi" w:cstheme="minorHAnsi"/>
                      <w:sz w:val="22"/>
                      <w:szCs w:val="22"/>
                    </w:rPr>
                  </w:pPr>
                  <w:r w:rsidRPr="00464E58">
                    <w:rPr>
                      <w:rFonts w:asciiTheme="minorHAnsi" w:hAnsiTheme="minorHAnsi" w:cstheme="minorHAnsi"/>
                      <w:sz w:val="22"/>
                      <w:szCs w:val="22"/>
                    </w:rPr>
                    <w:t>number</w:t>
                  </w:r>
                </w:p>
              </w:tc>
              <w:tc>
                <w:tcPr>
                  <w:tcW w:w="571" w:type="dxa"/>
                  <w:tcBorders>
                    <w:top w:val="single" w:sz="4" w:space="0" w:color="auto"/>
                    <w:left w:val="single" w:sz="4" w:space="0" w:color="auto"/>
                    <w:bottom w:val="single" w:sz="4" w:space="0" w:color="auto"/>
                    <w:right w:val="single" w:sz="4" w:space="0" w:color="auto"/>
                  </w:tcBorders>
                  <w:textDirection w:val="btLr"/>
                  <w:hideMark/>
                </w:tcPr>
                <w:p w14:paraId="72FDE6A8" w14:textId="77777777" w:rsidR="003F2CDE" w:rsidRPr="00464E58" w:rsidRDefault="003F2CDE" w:rsidP="003F2CDE">
                  <w:pPr>
                    <w:ind w:left="382" w:right="113" w:hanging="269"/>
                    <w:jc w:val="center"/>
                    <w:rPr>
                      <w:rFonts w:asciiTheme="minorHAnsi" w:hAnsiTheme="minorHAnsi" w:cstheme="minorHAnsi"/>
                      <w:sz w:val="22"/>
                      <w:szCs w:val="22"/>
                    </w:rPr>
                  </w:pPr>
                  <w:r w:rsidRPr="00464E58">
                    <w:rPr>
                      <w:rFonts w:asciiTheme="minorHAnsi" w:hAnsiTheme="minorHAnsi" w:cstheme="minorHAnsi"/>
                      <w:sz w:val="22"/>
                      <w:szCs w:val="22"/>
                    </w:rPr>
                    <w:t>Year of</w:t>
                  </w:r>
                </w:p>
                <w:p w14:paraId="1186BD7C" w14:textId="77777777" w:rsidR="003F2CDE" w:rsidRPr="00464E58" w:rsidRDefault="003F2CDE" w:rsidP="003F2CDE">
                  <w:pPr>
                    <w:ind w:left="382" w:right="113" w:hanging="269"/>
                    <w:jc w:val="center"/>
                    <w:rPr>
                      <w:rFonts w:asciiTheme="minorHAnsi" w:hAnsiTheme="minorHAnsi" w:cstheme="minorHAnsi"/>
                      <w:sz w:val="22"/>
                      <w:szCs w:val="22"/>
                    </w:rPr>
                  </w:pPr>
                  <w:r w:rsidRPr="00464E58">
                    <w:rPr>
                      <w:rFonts w:asciiTheme="minorHAnsi" w:hAnsiTheme="minorHAnsi" w:cstheme="minorHAnsi"/>
                      <w:sz w:val="22"/>
                      <w:szCs w:val="22"/>
                    </w:rPr>
                    <w:t>manufacture</w:t>
                  </w:r>
                </w:p>
              </w:tc>
              <w:tc>
                <w:tcPr>
                  <w:tcW w:w="1041" w:type="dxa"/>
                  <w:tcBorders>
                    <w:top w:val="single" w:sz="4" w:space="0" w:color="auto"/>
                    <w:left w:val="single" w:sz="4" w:space="0" w:color="auto"/>
                    <w:bottom w:val="single" w:sz="4" w:space="0" w:color="auto"/>
                    <w:right w:val="single" w:sz="4" w:space="0" w:color="auto"/>
                  </w:tcBorders>
                  <w:vAlign w:val="center"/>
                  <w:hideMark/>
                </w:tcPr>
                <w:p w14:paraId="791FFAA9" w14:textId="77777777" w:rsidR="003F2CDE" w:rsidRPr="00464E58" w:rsidRDefault="003F2CDE" w:rsidP="003F2CDE">
                  <w:pPr>
                    <w:jc w:val="center"/>
                    <w:rPr>
                      <w:rFonts w:asciiTheme="minorHAnsi" w:hAnsiTheme="minorHAnsi" w:cstheme="minorHAnsi"/>
                      <w:sz w:val="22"/>
                      <w:szCs w:val="22"/>
                    </w:rPr>
                  </w:pPr>
                  <w:r w:rsidRPr="00464E58">
                    <w:rPr>
                      <w:rFonts w:asciiTheme="minorHAnsi" w:hAnsiTheme="minorHAnsi" w:cstheme="minorHAnsi"/>
                      <w:sz w:val="22"/>
                      <w:szCs w:val="22"/>
                    </w:rPr>
                    <w:t xml:space="preserve">Price of </w:t>
                  </w:r>
                </w:p>
                <w:p w14:paraId="5AE02393" w14:textId="77777777" w:rsidR="003F2CDE" w:rsidRPr="00464E58" w:rsidRDefault="003F2CDE" w:rsidP="003F2CDE">
                  <w:pPr>
                    <w:jc w:val="center"/>
                    <w:rPr>
                      <w:rFonts w:asciiTheme="minorHAnsi" w:hAnsiTheme="minorHAnsi" w:cstheme="minorHAnsi"/>
                      <w:sz w:val="22"/>
                      <w:szCs w:val="22"/>
                    </w:rPr>
                  </w:pPr>
                  <w:r w:rsidRPr="00464E58">
                    <w:rPr>
                      <w:rFonts w:asciiTheme="minorHAnsi" w:hAnsiTheme="minorHAnsi" w:cstheme="minorHAnsi"/>
                      <w:sz w:val="22"/>
                      <w:szCs w:val="22"/>
                    </w:rPr>
                    <w:t xml:space="preserve">rolling stocks, EUR </w:t>
                  </w:r>
                </w:p>
                <w:p w14:paraId="63C193BE" w14:textId="77777777" w:rsidR="003F2CDE" w:rsidRPr="00464E58" w:rsidRDefault="003F2CDE" w:rsidP="003F2CDE">
                  <w:pPr>
                    <w:jc w:val="center"/>
                    <w:rPr>
                      <w:rFonts w:asciiTheme="minorHAnsi" w:hAnsiTheme="minorHAnsi" w:cstheme="minorHAnsi"/>
                      <w:sz w:val="22"/>
                      <w:szCs w:val="22"/>
                    </w:rPr>
                  </w:pPr>
                  <w:r w:rsidRPr="00464E58">
                    <w:rPr>
                      <w:rFonts w:asciiTheme="minorHAnsi" w:hAnsiTheme="minorHAnsi" w:cstheme="minorHAnsi"/>
                      <w:sz w:val="22"/>
                      <w:szCs w:val="22"/>
                    </w:rPr>
                    <w:t>(excl. VAT)</w:t>
                  </w:r>
                </w:p>
              </w:tc>
              <w:tc>
                <w:tcPr>
                  <w:tcW w:w="867" w:type="dxa"/>
                  <w:tcBorders>
                    <w:top w:val="single" w:sz="4" w:space="0" w:color="auto"/>
                    <w:left w:val="single" w:sz="4" w:space="0" w:color="auto"/>
                    <w:bottom w:val="single" w:sz="4" w:space="0" w:color="auto"/>
                    <w:right w:val="single" w:sz="4" w:space="0" w:color="auto"/>
                  </w:tcBorders>
                  <w:vAlign w:val="center"/>
                  <w:hideMark/>
                </w:tcPr>
                <w:p w14:paraId="144DDBF5" w14:textId="77777777" w:rsidR="003F2CDE" w:rsidRPr="00464E58" w:rsidRDefault="003F2CDE" w:rsidP="003F2CDE">
                  <w:pPr>
                    <w:ind w:left="1"/>
                    <w:jc w:val="center"/>
                    <w:rPr>
                      <w:rFonts w:asciiTheme="minorHAnsi" w:hAnsiTheme="minorHAnsi" w:cstheme="minorHAnsi"/>
                      <w:sz w:val="22"/>
                      <w:szCs w:val="22"/>
                    </w:rPr>
                  </w:pPr>
                  <w:r w:rsidRPr="00464E58">
                    <w:rPr>
                      <w:rFonts w:asciiTheme="minorHAnsi" w:hAnsiTheme="minorHAnsi" w:cstheme="minorHAnsi"/>
                      <w:sz w:val="22"/>
                      <w:szCs w:val="22"/>
                    </w:rPr>
                    <w:t>VAT</w:t>
                  </w:r>
                </w:p>
                <w:p w14:paraId="09FC0A1E" w14:textId="77777777" w:rsidR="003F2CDE" w:rsidRPr="00464E58" w:rsidRDefault="003F2CDE" w:rsidP="003F2CDE">
                  <w:pPr>
                    <w:ind w:left="1"/>
                    <w:jc w:val="center"/>
                    <w:rPr>
                      <w:rFonts w:asciiTheme="minorHAnsi" w:hAnsiTheme="minorHAnsi" w:cstheme="minorHAnsi"/>
                      <w:sz w:val="22"/>
                      <w:szCs w:val="22"/>
                    </w:rPr>
                  </w:pPr>
                  <w:r w:rsidRPr="00464E58">
                    <w:rPr>
                      <w:rFonts w:asciiTheme="minorHAnsi" w:hAnsiTheme="minorHAnsi" w:cstheme="minorHAnsi"/>
                      <w:sz w:val="22"/>
                      <w:szCs w:val="22"/>
                    </w:rPr>
                    <w:t>21%</w:t>
                  </w:r>
                </w:p>
              </w:tc>
              <w:tc>
                <w:tcPr>
                  <w:tcW w:w="1058" w:type="dxa"/>
                  <w:tcBorders>
                    <w:top w:val="single" w:sz="4" w:space="0" w:color="auto"/>
                    <w:left w:val="single" w:sz="4" w:space="0" w:color="auto"/>
                    <w:bottom w:val="single" w:sz="4" w:space="0" w:color="auto"/>
                    <w:right w:val="single" w:sz="4" w:space="0" w:color="auto"/>
                  </w:tcBorders>
                  <w:vAlign w:val="center"/>
                  <w:hideMark/>
                </w:tcPr>
                <w:p w14:paraId="251CD8A6" w14:textId="77777777" w:rsidR="003F2CDE" w:rsidRPr="00464E58" w:rsidRDefault="003F2CDE" w:rsidP="003F2CDE">
                  <w:pPr>
                    <w:tabs>
                      <w:tab w:val="left" w:pos="1014"/>
                    </w:tabs>
                    <w:ind w:left="-20" w:firstLine="20"/>
                    <w:jc w:val="center"/>
                    <w:rPr>
                      <w:rFonts w:asciiTheme="minorHAnsi" w:hAnsiTheme="minorHAnsi" w:cstheme="minorHAnsi"/>
                      <w:sz w:val="22"/>
                      <w:szCs w:val="22"/>
                    </w:rPr>
                  </w:pPr>
                  <w:r w:rsidRPr="00464E58">
                    <w:rPr>
                      <w:rFonts w:asciiTheme="minorHAnsi" w:hAnsiTheme="minorHAnsi" w:cstheme="minorHAnsi"/>
                      <w:sz w:val="22"/>
                      <w:szCs w:val="22"/>
                    </w:rPr>
                    <w:t>Price of</w:t>
                  </w:r>
                </w:p>
                <w:p w14:paraId="5EB0112C" w14:textId="77777777" w:rsidR="003F2CDE" w:rsidRPr="00464E58" w:rsidRDefault="003F2CDE" w:rsidP="003F2CDE">
                  <w:pPr>
                    <w:tabs>
                      <w:tab w:val="left" w:pos="1014"/>
                    </w:tabs>
                    <w:ind w:left="-20" w:firstLine="20"/>
                    <w:jc w:val="center"/>
                    <w:rPr>
                      <w:rFonts w:asciiTheme="minorHAnsi" w:hAnsiTheme="minorHAnsi" w:cstheme="minorHAnsi"/>
                      <w:sz w:val="22"/>
                      <w:szCs w:val="22"/>
                    </w:rPr>
                  </w:pPr>
                  <w:r w:rsidRPr="00464E58">
                    <w:rPr>
                      <w:rFonts w:asciiTheme="minorHAnsi" w:hAnsiTheme="minorHAnsi" w:cstheme="minorHAnsi"/>
                      <w:sz w:val="22"/>
                      <w:szCs w:val="22"/>
                    </w:rPr>
                    <w:t>of rolling stock</w:t>
                  </w:r>
                </w:p>
                <w:p w14:paraId="238FC005" w14:textId="77777777" w:rsidR="003F2CDE" w:rsidRPr="00464E58" w:rsidRDefault="003F2CDE" w:rsidP="003F2CDE">
                  <w:pPr>
                    <w:tabs>
                      <w:tab w:val="left" w:pos="1014"/>
                    </w:tabs>
                    <w:ind w:left="-20" w:firstLine="20"/>
                    <w:jc w:val="center"/>
                    <w:rPr>
                      <w:rFonts w:asciiTheme="minorHAnsi" w:hAnsiTheme="minorHAnsi" w:cstheme="minorHAnsi"/>
                      <w:sz w:val="22"/>
                      <w:szCs w:val="22"/>
                    </w:rPr>
                  </w:pPr>
                  <w:r w:rsidRPr="00464E58">
                    <w:rPr>
                      <w:rFonts w:asciiTheme="minorHAnsi" w:hAnsiTheme="minorHAnsi" w:cstheme="minorHAnsi"/>
                      <w:sz w:val="22"/>
                      <w:szCs w:val="22"/>
                    </w:rPr>
                    <w:t>(incl. VAT)</w:t>
                  </w:r>
                </w:p>
                <w:p w14:paraId="5CC63D08" w14:textId="77777777" w:rsidR="003F2CDE" w:rsidRPr="00464E58" w:rsidRDefault="003F2CDE" w:rsidP="003F2CDE">
                  <w:pPr>
                    <w:tabs>
                      <w:tab w:val="left" w:pos="1014"/>
                    </w:tabs>
                    <w:ind w:left="-20" w:firstLine="20"/>
                    <w:jc w:val="center"/>
                    <w:rPr>
                      <w:rFonts w:asciiTheme="minorHAnsi" w:hAnsiTheme="minorHAnsi" w:cstheme="minorHAnsi"/>
                      <w:sz w:val="22"/>
                      <w:szCs w:val="22"/>
                    </w:rPr>
                  </w:pPr>
                  <w:r w:rsidRPr="00464E58">
                    <w:rPr>
                      <w:rFonts w:asciiTheme="minorHAnsi" w:hAnsiTheme="minorHAnsi" w:cstheme="minorHAnsi"/>
                      <w:sz w:val="22"/>
                      <w:szCs w:val="22"/>
                    </w:rPr>
                    <w:t>VAT</w:t>
                  </w:r>
                </w:p>
              </w:tc>
            </w:tr>
            <w:tr w:rsidR="003F2CDE" w:rsidRPr="00464E58" w14:paraId="4E845083" w14:textId="77777777" w:rsidTr="00FF5BC1">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3D07F78C"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1.</w:t>
                  </w:r>
                </w:p>
              </w:tc>
              <w:tc>
                <w:tcPr>
                  <w:tcW w:w="857" w:type="dxa"/>
                  <w:tcBorders>
                    <w:top w:val="single" w:sz="4" w:space="0" w:color="auto"/>
                    <w:left w:val="single" w:sz="4" w:space="0" w:color="auto"/>
                    <w:bottom w:val="single" w:sz="4" w:space="0" w:color="auto"/>
                    <w:right w:val="single" w:sz="4" w:space="0" w:color="auto"/>
                  </w:tcBorders>
                  <w:vAlign w:val="center"/>
                </w:tcPr>
                <w:p w14:paraId="75B08E6C" w14:textId="77777777" w:rsidR="003F2CDE" w:rsidRPr="00464E58" w:rsidRDefault="003F2CDE" w:rsidP="003F2CDE">
                  <w:pPr>
                    <w:ind w:right="-52"/>
                    <w:jc w:val="center"/>
                    <w:rPr>
                      <w:rFonts w:asciiTheme="minorHAnsi" w:hAnsiTheme="minorHAnsi" w:cstheme="minorHAnsi"/>
                      <w:sz w:val="22"/>
                      <w:szCs w:val="22"/>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1154B9E7" w14:textId="77777777" w:rsidR="003F2CDE" w:rsidRPr="00464E58" w:rsidRDefault="003F2CDE" w:rsidP="003F2CDE">
                  <w:pPr>
                    <w:ind w:right="-108"/>
                    <w:rPr>
                      <w:rFonts w:asciiTheme="minorHAnsi" w:hAnsiTheme="minorHAnsi" w:cstheme="minorHAnsi"/>
                      <w:sz w:val="22"/>
                      <w:szCs w:val="22"/>
                      <w:lang w:val="es-ES"/>
                    </w:rPr>
                  </w:pPr>
                </w:p>
              </w:tc>
              <w:tc>
                <w:tcPr>
                  <w:tcW w:w="1041" w:type="dxa"/>
                  <w:tcBorders>
                    <w:top w:val="single" w:sz="4" w:space="0" w:color="auto"/>
                    <w:left w:val="single" w:sz="4" w:space="0" w:color="auto"/>
                    <w:right w:val="single" w:sz="4" w:space="0" w:color="auto"/>
                  </w:tcBorders>
                  <w:vAlign w:val="center"/>
                </w:tcPr>
                <w:p w14:paraId="7A6C7F59" w14:textId="77777777" w:rsidR="003F2CDE" w:rsidRPr="00464E58" w:rsidRDefault="003F2CDE" w:rsidP="003F2CDE">
                  <w:pPr>
                    <w:rPr>
                      <w:rFonts w:asciiTheme="minorHAnsi" w:hAnsiTheme="minorHAnsi" w:cstheme="minorHAnsi"/>
                      <w:sz w:val="22"/>
                      <w:szCs w:val="22"/>
                      <w:lang w:val="es-ES"/>
                    </w:rPr>
                  </w:pPr>
                </w:p>
              </w:tc>
              <w:tc>
                <w:tcPr>
                  <w:tcW w:w="867" w:type="dxa"/>
                  <w:tcBorders>
                    <w:top w:val="single" w:sz="4" w:space="0" w:color="auto"/>
                    <w:left w:val="single" w:sz="4" w:space="0" w:color="auto"/>
                    <w:right w:val="single" w:sz="4" w:space="0" w:color="auto"/>
                  </w:tcBorders>
                  <w:vAlign w:val="center"/>
                </w:tcPr>
                <w:p w14:paraId="2F5E6E85" w14:textId="77777777" w:rsidR="003F2CDE" w:rsidRPr="00464E58" w:rsidRDefault="003F2CDE" w:rsidP="003F2CDE">
                  <w:pPr>
                    <w:ind w:right="-74"/>
                    <w:rPr>
                      <w:rFonts w:asciiTheme="minorHAnsi" w:hAnsiTheme="minorHAnsi" w:cstheme="minorHAnsi"/>
                      <w:sz w:val="22"/>
                      <w:szCs w:val="22"/>
                      <w:lang w:val="es-ES"/>
                    </w:rPr>
                  </w:pPr>
                </w:p>
              </w:tc>
              <w:tc>
                <w:tcPr>
                  <w:tcW w:w="1058" w:type="dxa"/>
                  <w:tcBorders>
                    <w:top w:val="single" w:sz="4" w:space="0" w:color="auto"/>
                    <w:left w:val="single" w:sz="4" w:space="0" w:color="auto"/>
                    <w:right w:val="single" w:sz="4" w:space="0" w:color="auto"/>
                  </w:tcBorders>
                  <w:vAlign w:val="center"/>
                </w:tcPr>
                <w:p w14:paraId="54C2C174" w14:textId="77777777" w:rsidR="003F2CDE" w:rsidRPr="00464E58" w:rsidRDefault="003F2CDE" w:rsidP="003F2CDE">
                  <w:pPr>
                    <w:jc w:val="center"/>
                    <w:rPr>
                      <w:rFonts w:asciiTheme="minorHAnsi" w:hAnsiTheme="minorHAnsi" w:cstheme="minorHAnsi"/>
                      <w:sz w:val="22"/>
                      <w:szCs w:val="22"/>
                      <w:lang w:val="es-ES"/>
                    </w:rPr>
                  </w:pPr>
                </w:p>
              </w:tc>
            </w:tr>
            <w:tr w:rsidR="003F2CDE" w:rsidRPr="00464E58" w14:paraId="30D59AB0" w14:textId="77777777" w:rsidTr="00FF5BC1">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45119578"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2.</w:t>
                  </w:r>
                </w:p>
              </w:tc>
              <w:tc>
                <w:tcPr>
                  <w:tcW w:w="857" w:type="dxa"/>
                  <w:tcBorders>
                    <w:top w:val="single" w:sz="4" w:space="0" w:color="auto"/>
                    <w:left w:val="single" w:sz="4" w:space="0" w:color="auto"/>
                    <w:bottom w:val="single" w:sz="4" w:space="0" w:color="auto"/>
                    <w:right w:val="single" w:sz="4" w:space="0" w:color="auto"/>
                  </w:tcBorders>
                  <w:vAlign w:val="center"/>
                </w:tcPr>
                <w:p w14:paraId="4E9FFB4D" w14:textId="77777777" w:rsidR="003F2CDE" w:rsidRPr="00464E58" w:rsidRDefault="003F2CDE" w:rsidP="003F2CDE">
                  <w:pPr>
                    <w:ind w:right="-52"/>
                    <w:jc w:val="center"/>
                    <w:rPr>
                      <w:rFonts w:asciiTheme="minorHAnsi" w:hAnsiTheme="minorHAnsi" w:cstheme="minorHAnsi"/>
                      <w:sz w:val="22"/>
                      <w:szCs w:val="22"/>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6A78A996" w14:textId="77777777" w:rsidR="003F2CDE" w:rsidRPr="00464E58" w:rsidRDefault="003F2CDE" w:rsidP="003F2CDE">
                  <w:pPr>
                    <w:ind w:right="-108"/>
                    <w:rPr>
                      <w:rFonts w:asciiTheme="minorHAnsi" w:hAnsiTheme="minorHAnsi" w:cstheme="minorHAnsi"/>
                      <w:sz w:val="22"/>
                      <w:szCs w:val="22"/>
                      <w:lang w:val="es-ES"/>
                    </w:rPr>
                  </w:pPr>
                </w:p>
              </w:tc>
              <w:tc>
                <w:tcPr>
                  <w:tcW w:w="1041" w:type="dxa"/>
                  <w:tcBorders>
                    <w:top w:val="single" w:sz="4" w:space="0" w:color="auto"/>
                    <w:left w:val="single" w:sz="4" w:space="0" w:color="auto"/>
                    <w:right w:val="single" w:sz="4" w:space="0" w:color="auto"/>
                  </w:tcBorders>
                  <w:vAlign w:val="center"/>
                </w:tcPr>
                <w:p w14:paraId="320EDFEC" w14:textId="77777777" w:rsidR="003F2CDE" w:rsidRPr="00464E58" w:rsidRDefault="003F2CDE" w:rsidP="003F2CDE">
                  <w:pPr>
                    <w:rPr>
                      <w:rFonts w:asciiTheme="minorHAnsi" w:hAnsiTheme="minorHAnsi" w:cstheme="minorHAnsi"/>
                      <w:sz w:val="22"/>
                      <w:szCs w:val="22"/>
                      <w:lang w:val="es-ES"/>
                    </w:rPr>
                  </w:pPr>
                </w:p>
              </w:tc>
              <w:tc>
                <w:tcPr>
                  <w:tcW w:w="867" w:type="dxa"/>
                  <w:tcBorders>
                    <w:top w:val="single" w:sz="4" w:space="0" w:color="auto"/>
                    <w:left w:val="single" w:sz="4" w:space="0" w:color="auto"/>
                    <w:right w:val="single" w:sz="4" w:space="0" w:color="auto"/>
                  </w:tcBorders>
                  <w:vAlign w:val="center"/>
                </w:tcPr>
                <w:p w14:paraId="7FB120F2" w14:textId="77777777" w:rsidR="003F2CDE" w:rsidRPr="00464E58" w:rsidRDefault="003F2CDE" w:rsidP="003F2CDE">
                  <w:pPr>
                    <w:ind w:right="-74"/>
                    <w:rPr>
                      <w:rFonts w:asciiTheme="minorHAnsi" w:hAnsiTheme="minorHAnsi" w:cstheme="minorHAnsi"/>
                      <w:sz w:val="22"/>
                      <w:szCs w:val="22"/>
                      <w:lang w:val="es-ES"/>
                    </w:rPr>
                  </w:pPr>
                </w:p>
              </w:tc>
              <w:tc>
                <w:tcPr>
                  <w:tcW w:w="1058" w:type="dxa"/>
                  <w:tcBorders>
                    <w:top w:val="single" w:sz="4" w:space="0" w:color="auto"/>
                    <w:left w:val="single" w:sz="4" w:space="0" w:color="auto"/>
                    <w:right w:val="single" w:sz="4" w:space="0" w:color="auto"/>
                  </w:tcBorders>
                  <w:vAlign w:val="center"/>
                </w:tcPr>
                <w:p w14:paraId="4949D74E" w14:textId="77777777" w:rsidR="003F2CDE" w:rsidRPr="00464E58" w:rsidRDefault="003F2CDE" w:rsidP="003F2CDE">
                  <w:pPr>
                    <w:jc w:val="center"/>
                    <w:rPr>
                      <w:rFonts w:asciiTheme="minorHAnsi" w:hAnsiTheme="minorHAnsi" w:cstheme="minorHAnsi"/>
                      <w:sz w:val="22"/>
                      <w:szCs w:val="22"/>
                      <w:lang w:val="es-ES"/>
                    </w:rPr>
                  </w:pPr>
                </w:p>
              </w:tc>
            </w:tr>
            <w:tr w:rsidR="003F2CDE" w:rsidRPr="00464E58" w14:paraId="085D0BDE" w14:textId="77777777" w:rsidTr="00FF5BC1">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0D9C1321"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3.</w:t>
                  </w:r>
                </w:p>
              </w:tc>
              <w:tc>
                <w:tcPr>
                  <w:tcW w:w="857" w:type="dxa"/>
                  <w:tcBorders>
                    <w:top w:val="single" w:sz="4" w:space="0" w:color="auto"/>
                    <w:left w:val="single" w:sz="4" w:space="0" w:color="auto"/>
                    <w:bottom w:val="single" w:sz="4" w:space="0" w:color="auto"/>
                    <w:right w:val="single" w:sz="4" w:space="0" w:color="auto"/>
                  </w:tcBorders>
                  <w:vAlign w:val="center"/>
                </w:tcPr>
                <w:p w14:paraId="37968D84" w14:textId="77777777" w:rsidR="003F2CDE" w:rsidRPr="00464E58" w:rsidRDefault="003F2CDE" w:rsidP="003F2CDE">
                  <w:pPr>
                    <w:ind w:right="-52"/>
                    <w:jc w:val="center"/>
                    <w:rPr>
                      <w:rFonts w:asciiTheme="minorHAnsi" w:hAnsiTheme="minorHAnsi" w:cstheme="minorHAnsi"/>
                      <w:sz w:val="22"/>
                      <w:szCs w:val="22"/>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25BFC118" w14:textId="77777777" w:rsidR="003F2CDE" w:rsidRPr="00464E58" w:rsidRDefault="003F2CDE" w:rsidP="003F2CDE">
                  <w:pPr>
                    <w:ind w:right="-108"/>
                    <w:rPr>
                      <w:rFonts w:asciiTheme="minorHAnsi" w:hAnsiTheme="minorHAnsi" w:cstheme="minorHAnsi"/>
                      <w:sz w:val="22"/>
                      <w:szCs w:val="22"/>
                      <w:lang w:val="es-ES"/>
                    </w:rPr>
                  </w:pPr>
                </w:p>
              </w:tc>
              <w:tc>
                <w:tcPr>
                  <w:tcW w:w="1041" w:type="dxa"/>
                  <w:tcBorders>
                    <w:top w:val="single" w:sz="4" w:space="0" w:color="auto"/>
                    <w:left w:val="single" w:sz="4" w:space="0" w:color="auto"/>
                    <w:right w:val="single" w:sz="4" w:space="0" w:color="auto"/>
                  </w:tcBorders>
                  <w:vAlign w:val="center"/>
                </w:tcPr>
                <w:p w14:paraId="485F7BC7" w14:textId="77777777" w:rsidR="003F2CDE" w:rsidRPr="00464E58" w:rsidRDefault="003F2CDE" w:rsidP="003F2CDE">
                  <w:pPr>
                    <w:rPr>
                      <w:rFonts w:asciiTheme="minorHAnsi" w:hAnsiTheme="minorHAnsi" w:cstheme="minorHAnsi"/>
                      <w:sz w:val="22"/>
                      <w:szCs w:val="22"/>
                      <w:lang w:val="es-ES"/>
                    </w:rPr>
                  </w:pPr>
                </w:p>
              </w:tc>
              <w:tc>
                <w:tcPr>
                  <w:tcW w:w="867" w:type="dxa"/>
                  <w:tcBorders>
                    <w:top w:val="single" w:sz="4" w:space="0" w:color="auto"/>
                    <w:left w:val="single" w:sz="4" w:space="0" w:color="auto"/>
                    <w:right w:val="single" w:sz="4" w:space="0" w:color="auto"/>
                  </w:tcBorders>
                  <w:vAlign w:val="center"/>
                </w:tcPr>
                <w:p w14:paraId="121C54C4" w14:textId="77777777" w:rsidR="003F2CDE" w:rsidRPr="00464E58" w:rsidRDefault="003F2CDE" w:rsidP="003F2CDE">
                  <w:pPr>
                    <w:ind w:right="-74"/>
                    <w:rPr>
                      <w:rFonts w:asciiTheme="minorHAnsi" w:hAnsiTheme="minorHAnsi" w:cstheme="minorHAnsi"/>
                      <w:sz w:val="22"/>
                      <w:szCs w:val="22"/>
                      <w:lang w:val="es-ES"/>
                    </w:rPr>
                  </w:pPr>
                </w:p>
              </w:tc>
              <w:tc>
                <w:tcPr>
                  <w:tcW w:w="1058" w:type="dxa"/>
                  <w:tcBorders>
                    <w:top w:val="single" w:sz="4" w:space="0" w:color="auto"/>
                    <w:left w:val="single" w:sz="4" w:space="0" w:color="auto"/>
                    <w:right w:val="single" w:sz="4" w:space="0" w:color="auto"/>
                  </w:tcBorders>
                  <w:vAlign w:val="center"/>
                </w:tcPr>
                <w:p w14:paraId="63ECA404" w14:textId="77777777" w:rsidR="003F2CDE" w:rsidRPr="00464E58" w:rsidRDefault="003F2CDE" w:rsidP="003F2CDE">
                  <w:pPr>
                    <w:jc w:val="center"/>
                    <w:rPr>
                      <w:rFonts w:asciiTheme="minorHAnsi" w:hAnsiTheme="minorHAnsi" w:cstheme="minorHAnsi"/>
                      <w:sz w:val="22"/>
                      <w:szCs w:val="22"/>
                      <w:lang w:val="es-ES"/>
                    </w:rPr>
                  </w:pPr>
                </w:p>
              </w:tc>
            </w:tr>
            <w:tr w:rsidR="003F2CDE" w:rsidRPr="00464E58" w14:paraId="0D6F812F" w14:textId="77777777" w:rsidTr="00FF5BC1">
              <w:trPr>
                <w:trHeight w:val="517"/>
                <w:jc w:val="center"/>
              </w:trPr>
              <w:tc>
                <w:tcPr>
                  <w:tcW w:w="4820" w:type="dxa"/>
                  <w:gridSpan w:val="6"/>
                  <w:tcBorders>
                    <w:top w:val="nil"/>
                    <w:left w:val="single" w:sz="4" w:space="0" w:color="auto"/>
                    <w:bottom w:val="single" w:sz="4" w:space="0" w:color="auto"/>
                    <w:right w:val="single" w:sz="4" w:space="0" w:color="auto"/>
                  </w:tcBorders>
                </w:tcPr>
                <w:p w14:paraId="749CF207" w14:textId="77777777" w:rsidR="003F2CDE" w:rsidRPr="00464E58" w:rsidRDefault="003F2CDE" w:rsidP="003F2CDE">
                  <w:pPr>
                    <w:jc w:val="both"/>
                    <w:rPr>
                      <w:rFonts w:asciiTheme="minorHAnsi" w:hAnsiTheme="minorHAnsi" w:cstheme="minorHAnsi"/>
                      <w:sz w:val="22"/>
                      <w:szCs w:val="22"/>
                    </w:rPr>
                  </w:pPr>
                  <w:r w:rsidRPr="00464E58">
                    <w:rPr>
                      <w:rFonts w:asciiTheme="minorHAnsi" w:hAnsiTheme="minorHAnsi" w:cstheme="minorHAnsi"/>
                      <w:sz w:val="22"/>
                      <w:szCs w:val="22"/>
                    </w:rPr>
                    <w:t>Total amount of the Contract (excl. VAT) – EUR</w:t>
                  </w:r>
                </w:p>
                <w:p w14:paraId="43FDE117" w14:textId="77777777" w:rsidR="003F2CDE" w:rsidRPr="00464E58" w:rsidRDefault="003F2CDE" w:rsidP="003F2CDE">
                  <w:pPr>
                    <w:jc w:val="both"/>
                    <w:rPr>
                      <w:rFonts w:asciiTheme="minorHAnsi" w:hAnsiTheme="minorHAnsi" w:cstheme="minorHAnsi"/>
                      <w:sz w:val="22"/>
                      <w:szCs w:val="22"/>
                    </w:rPr>
                  </w:pPr>
                  <w:r w:rsidRPr="00464E58">
                    <w:rPr>
                      <w:rFonts w:asciiTheme="minorHAnsi" w:hAnsiTheme="minorHAnsi" w:cstheme="minorHAnsi"/>
                      <w:sz w:val="22"/>
                      <w:szCs w:val="22"/>
                    </w:rPr>
                    <w:t xml:space="preserve">                                        21% VAT – EUR </w:t>
                  </w:r>
                </w:p>
                <w:p w14:paraId="7DB11495"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 xml:space="preserve">Total amount of the Contract (incl. VAT) – EUR </w:t>
                  </w:r>
                </w:p>
              </w:tc>
            </w:tr>
          </w:tbl>
          <w:p w14:paraId="09BB8EAA" w14:textId="77777777" w:rsidR="003F2CDE" w:rsidRPr="00464E58" w:rsidRDefault="003F2CDE" w:rsidP="003F2CDE">
            <w:pPr>
              <w:tabs>
                <w:tab w:val="left" w:pos="709"/>
              </w:tabs>
              <w:ind w:left="-25" w:firstLine="426"/>
              <w:jc w:val="both"/>
              <w:rPr>
                <w:rFonts w:asciiTheme="minorHAnsi" w:hAnsiTheme="minorHAnsi" w:cstheme="minorHAnsi"/>
                <w:sz w:val="22"/>
                <w:szCs w:val="22"/>
                <w:lang w:val="fr-FR"/>
              </w:rPr>
            </w:pPr>
          </w:p>
          <w:p w14:paraId="7B5CD823" w14:textId="77777777" w:rsidR="003F2CDE" w:rsidRPr="00464E58" w:rsidRDefault="003F2CDE" w:rsidP="00B455AD">
            <w:pPr>
              <w:numPr>
                <w:ilvl w:val="0"/>
                <w:numId w:val="31"/>
              </w:numPr>
              <w:tabs>
                <w:tab w:val="left" w:pos="709"/>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price specified in Table 1 hereof is the price offered by the Buyer, who on ..................... was the winning bidder at auction to sell passenger rolling stock (hereinafter: the ‘auction’), which is final and remains unchanged throughout the term of the Contract.</w:t>
            </w:r>
          </w:p>
          <w:p w14:paraId="324E8A8E" w14:textId="77777777" w:rsidR="003F2CDE" w:rsidRPr="00464E58" w:rsidRDefault="003F2CDE" w:rsidP="00B455AD">
            <w:pPr>
              <w:pStyle w:val="Sraopastraipa"/>
              <w:numPr>
                <w:ilvl w:val="0"/>
                <w:numId w:val="31"/>
              </w:numPr>
              <w:tabs>
                <w:tab w:val="left" w:pos="709"/>
              </w:tabs>
              <w:ind w:left="0" w:firstLine="318"/>
              <w:jc w:val="both"/>
              <w:rPr>
                <w:rFonts w:asciiTheme="minorHAnsi" w:hAnsiTheme="minorHAnsi" w:cstheme="minorHAnsi"/>
                <w:sz w:val="22"/>
                <w:szCs w:val="22"/>
              </w:rPr>
            </w:pPr>
            <w:r w:rsidRPr="00464E58">
              <w:rPr>
                <w:rFonts w:asciiTheme="minorHAnsi" w:hAnsiTheme="minorHAnsi" w:cstheme="minorHAnsi"/>
                <w:sz w:val="22"/>
                <w:szCs w:val="22"/>
              </w:rPr>
              <w:t>The Buyer shall pay the total amount of the Contract, including VAT, not later than within 30 (thirty) calendar days after the signature of the Contract.</w:t>
            </w:r>
          </w:p>
          <w:p w14:paraId="7EED1BB7" w14:textId="52511951" w:rsidR="003F2CDE" w:rsidRPr="00464E58" w:rsidRDefault="003F2CDE" w:rsidP="003F2CDE">
            <w:pPr>
              <w:numPr>
                <w:ilvl w:val="0"/>
                <w:numId w:val="31"/>
              </w:numPr>
              <w:tabs>
                <w:tab w:val="left" w:pos="709"/>
              </w:tabs>
              <w:ind w:left="0" w:firstLine="316"/>
              <w:jc w:val="both"/>
              <w:rPr>
                <w:rFonts w:asciiTheme="minorHAnsi" w:hAnsiTheme="minorHAnsi" w:cstheme="minorHAnsi"/>
                <w:sz w:val="22"/>
                <w:szCs w:val="22"/>
              </w:rPr>
            </w:pPr>
            <w:r w:rsidRPr="00464E58">
              <w:rPr>
                <w:rFonts w:asciiTheme="minorHAnsi" w:hAnsiTheme="minorHAnsi" w:cstheme="minorHAnsi"/>
                <w:sz w:val="22"/>
                <w:szCs w:val="22"/>
              </w:rPr>
              <w:t xml:space="preserve">The Buyer shall, at its own expense, discharge all tax obligations in Lithuania which have arisen or may arise in connection with the performance of this Contract and shall bear all risks associated with the discharge of tax obligations, if any, in accordance with the provisions of the laws of the Republic of Lithuania. The Buyer shall be responsible for complying with all customs procedures in connection with this Contract and for full customs clearance.    </w:t>
            </w:r>
          </w:p>
          <w:p w14:paraId="694D2D85" w14:textId="77777777" w:rsidR="003F2CDE" w:rsidRPr="00464E58" w:rsidRDefault="003F2CDE" w:rsidP="00B455AD">
            <w:pPr>
              <w:numPr>
                <w:ilvl w:val="0"/>
                <w:numId w:val="31"/>
              </w:numPr>
              <w:tabs>
                <w:tab w:val="left" w:pos="886"/>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Buyer undertakes to pay, at its own expense, all taxes and charges relating to the Goods, including but not limited to all tax and other obligations relating to the collection of the Goods and their transportation (export) to the country of the Buyer’s choice.</w:t>
            </w:r>
          </w:p>
          <w:p w14:paraId="50D832D6" w14:textId="77777777" w:rsidR="003F2CDE" w:rsidRPr="00464E58" w:rsidRDefault="003F2CDE" w:rsidP="00B455AD">
            <w:pPr>
              <w:numPr>
                <w:ilvl w:val="0"/>
                <w:numId w:val="31"/>
              </w:numPr>
              <w:tabs>
                <w:tab w:val="left" w:pos="886"/>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Parties agree and accept that if, during the term of this Contract, the rate of value added tax changes as a result of a change in legislation, the price of the Goods, excluding VAT, as determined at the time of the public auction shall not be altered as a result thereof, unless otherwise provided by the legislation adopted. The total price of the Contract will be recalculated using the new VAT rate.</w:t>
            </w:r>
          </w:p>
          <w:p w14:paraId="11232EAF" w14:textId="77777777" w:rsidR="003F2CDE" w:rsidRPr="00464E58" w:rsidRDefault="003F2CDE" w:rsidP="00B455AD">
            <w:pPr>
              <w:numPr>
                <w:ilvl w:val="0"/>
                <w:numId w:val="31"/>
              </w:numPr>
              <w:tabs>
                <w:tab w:val="left" w:pos="886"/>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If the Buyer, a VAT payer registered in another EU Member State, submits documents complying with the requirements of Article 56 of the Law on Value Added Tax of the Republic of Lithuania and proving that the acquired Goods have been transported to another EU country without changing the possessor of the Goods and that the person to whom the Goods have been transported is a VAT payer registered in another EU Member State, the Seller will apply a 0% VAT rate to the transported Goods by issuing a credit invoice.</w:t>
            </w:r>
          </w:p>
          <w:p w14:paraId="0DC2BB7B" w14:textId="77777777" w:rsidR="003F2CDE" w:rsidRPr="00464E58" w:rsidRDefault="003F2CDE" w:rsidP="00B455AD">
            <w:pPr>
              <w:numPr>
                <w:ilvl w:val="0"/>
                <w:numId w:val="31"/>
              </w:numPr>
              <w:tabs>
                <w:tab w:val="left" w:pos="886"/>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lastRenderedPageBreak/>
              <w:t>If the Buyer submits documents complying with the requirements of Article 56 of the Law on Value Added Tax of the Republic of Lithuania and proving that the acquired Goods have been transported from the territory of the EU without changing the possessor of the Goods, the Seller shall apply a 0% VAT rate to the transported Goods by issuing a credit invoice.</w:t>
            </w:r>
          </w:p>
          <w:p w14:paraId="2B650370" w14:textId="77777777" w:rsidR="003F2CDE" w:rsidRPr="00464E58" w:rsidRDefault="003F2CDE" w:rsidP="00B455AD">
            <w:pPr>
              <w:numPr>
                <w:ilvl w:val="0"/>
                <w:numId w:val="31"/>
              </w:numPr>
              <w:tabs>
                <w:tab w:val="left" w:pos="886"/>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If the Seller is liable to pay VAT (or higher VAT) in Lithuania or any other country to which the Goods are to be transported, as well as any other taxes which have not been included in the total amount of the Contract, the Buyer shall reimburse all such taxes no later than within 5 (five) working days of receipt of the invoice.</w:t>
            </w:r>
          </w:p>
          <w:p w14:paraId="2154A143" w14:textId="77777777" w:rsidR="00DC0169" w:rsidRPr="00464E58" w:rsidRDefault="00DC0169" w:rsidP="003F2CDE">
            <w:pPr>
              <w:pStyle w:val="Skyriai"/>
              <w:spacing w:before="0" w:after="0"/>
              <w:jc w:val="left"/>
              <w:rPr>
                <w:rFonts w:asciiTheme="minorHAnsi" w:hAnsiTheme="minorHAnsi" w:cstheme="minorHAnsi"/>
              </w:rPr>
            </w:pPr>
          </w:p>
          <w:p w14:paraId="3CC8009B" w14:textId="77777777" w:rsidR="003F2CDE" w:rsidRPr="00464E58" w:rsidRDefault="003F2CDE" w:rsidP="003F2CDE">
            <w:pPr>
              <w:pStyle w:val="Skyriai"/>
              <w:spacing w:before="0" w:after="0"/>
              <w:rPr>
                <w:rFonts w:asciiTheme="minorHAnsi" w:hAnsiTheme="minorHAnsi" w:cstheme="minorHAnsi"/>
              </w:rPr>
            </w:pPr>
            <w:r w:rsidRPr="00464E58">
              <w:rPr>
                <w:rFonts w:asciiTheme="minorHAnsi" w:hAnsiTheme="minorHAnsi" w:cstheme="minorHAnsi"/>
              </w:rPr>
              <w:t xml:space="preserve">III. PROCEDURE AND TERMS OF TRANSFER, ACCEPTANCE, AND COLLECTION OF THE GOODS </w:t>
            </w:r>
          </w:p>
          <w:p w14:paraId="5FCC1FD6" w14:textId="77777777" w:rsidR="003F2CDE" w:rsidRPr="00464E58" w:rsidRDefault="003F2CDE" w:rsidP="003F2CDE">
            <w:pPr>
              <w:pStyle w:val="Skyriai"/>
              <w:spacing w:before="0" w:after="0"/>
              <w:rPr>
                <w:rFonts w:asciiTheme="minorHAnsi" w:hAnsiTheme="minorHAnsi" w:cstheme="minorHAnsi"/>
              </w:rPr>
            </w:pPr>
          </w:p>
          <w:p w14:paraId="34EE334D"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position w:val="6"/>
                <w:sz w:val="22"/>
                <w:szCs w:val="22"/>
              </w:rPr>
            </w:pPr>
            <w:r w:rsidRPr="00464E58">
              <w:rPr>
                <w:rFonts w:asciiTheme="minorHAnsi" w:hAnsiTheme="minorHAnsi" w:cstheme="minorHAnsi"/>
                <w:sz w:val="22"/>
                <w:szCs w:val="22"/>
              </w:rPr>
              <w:t>The Goods shall be handed over to the Buyer subject to signing the Certificate of Transfer and Acceptance of the Goods no later than 14 (fourteen) calendar days from the date of dispatch of the notice of completion of the preparatory work.</w:t>
            </w:r>
          </w:p>
          <w:p w14:paraId="3132F3A8" w14:textId="77777777" w:rsidR="003F2CDE" w:rsidRPr="00464E58" w:rsidRDefault="003F2CDE" w:rsidP="00B455AD">
            <w:pPr>
              <w:numPr>
                <w:ilvl w:val="0"/>
                <w:numId w:val="31"/>
              </w:numPr>
              <w:tabs>
                <w:tab w:val="left" w:pos="851"/>
              </w:tabs>
              <w:ind w:left="0" w:firstLine="397"/>
              <w:contextualSpacing/>
              <w:jc w:val="both"/>
              <w:rPr>
                <w:rFonts w:asciiTheme="minorHAnsi" w:hAnsiTheme="minorHAnsi" w:cstheme="minorHAnsi"/>
                <w:position w:val="6"/>
                <w:sz w:val="22"/>
                <w:szCs w:val="22"/>
              </w:rPr>
            </w:pPr>
            <w:r w:rsidRPr="00464E58">
              <w:rPr>
                <w:rFonts w:asciiTheme="minorHAnsi" w:hAnsiTheme="minorHAnsi" w:cstheme="minorHAnsi"/>
                <w:sz w:val="22"/>
                <w:szCs w:val="22"/>
              </w:rPr>
              <w:t>The Goods shall be handed over to the Buyer in the same state of completeness as they were provided for inspection prior to the auction. No claim for the state of completeness of the Goods shall be accepted from the Buyer, unless the Buyer has a completeness check certificate in relation to the Goods signed by the Parties.</w:t>
            </w:r>
          </w:p>
          <w:p w14:paraId="23CF4949"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bookmarkStart w:id="1" w:name="_Ref350248862"/>
            <w:r w:rsidRPr="00464E58">
              <w:rPr>
                <w:rFonts w:asciiTheme="minorHAnsi" w:hAnsiTheme="minorHAnsi" w:cstheme="minorHAnsi"/>
                <w:sz w:val="22"/>
                <w:szCs w:val="22"/>
              </w:rPr>
              <w:t xml:space="preserve">The Buyer shall collect the Goods on the day of signing the </w:t>
            </w:r>
            <w:r w:rsidRPr="00464E58">
              <w:rPr>
                <w:rFonts w:asciiTheme="minorHAnsi" w:hAnsiTheme="minorHAnsi" w:cstheme="minorHAnsi"/>
                <w:i/>
                <w:sz w:val="22"/>
                <w:szCs w:val="22"/>
              </w:rPr>
              <w:t>Certificate of Transfer and Acceptance of the Goods</w:t>
            </w:r>
            <w:r w:rsidRPr="00464E58">
              <w:rPr>
                <w:rFonts w:asciiTheme="minorHAnsi" w:hAnsiTheme="minorHAnsi" w:cstheme="minorHAnsi"/>
                <w:sz w:val="22"/>
                <w:szCs w:val="22"/>
              </w:rPr>
              <w:t xml:space="preserve"> on EXW conditions in Vilnius.</w:t>
            </w:r>
            <w:bookmarkEnd w:id="1"/>
            <w:r w:rsidRPr="00464E58">
              <w:rPr>
                <w:rFonts w:asciiTheme="minorHAnsi" w:hAnsiTheme="minorHAnsi" w:cstheme="minorHAnsi"/>
                <w:sz w:val="22"/>
                <w:szCs w:val="22"/>
              </w:rPr>
              <w:t xml:space="preserve"> </w:t>
            </w:r>
          </w:p>
          <w:p w14:paraId="1782F80E" w14:textId="759C3B18" w:rsidR="003F2CDE" w:rsidRPr="00464E58" w:rsidRDefault="003F2CDE" w:rsidP="00DC0169">
            <w:pPr>
              <w:numPr>
                <w:ilvl w:val="0"/>
                <w:numId w:val="31"/>
              </w:numPr>
              <w:tabs>
                <w:tab w:val="left" w:pos="851"/>
                <w:tab w:val="left" w:pos="1026"/>
              </w:tabs>
              <w:ind w:left="0" w:firstLine="425"/>
              <w:jc w:val="both"/>
              <w:rPr>
                <w:rFonts w:asciiTheme="minorHAnsi" w:hAnsiTheme="minorHAnsi" w:cstheme="minorHAnsi"/>
                <w:sz w:val="22"/>
                <w:szCs w:val="22"/>
              </w:rPr>
            </w:pPr>
            <w:r w:rsidRPr="00464E58">
              <w:rPr>
                <w:rFonts w:asciiTheme="minorHAnsi" w:hAnsiTheme="minorHAnsi" w:cstheme="minorHAnsi"/>
                <w:sz w:val="22"/>
                <w:szCs w:val="22"/>
              </w:rPr>
              <w:t xml:space="preserve">The </w:t>
            </w:r>
            <w:r w:rsidRPr="00464E58">
              <w:rPr>
                <w:rFonts w:asciiTheme="minorHAnsi" w:hAnsiTheme="minorHAnsi" w:cstheme="minorHAnsi"/>
                <w:i/>
                <w:sz w:val="22"/>
                <w:szCs w:val="22"/>
              </w:rPr>
              <w:t>Certificate of Transfer and Acceptance of the Goods</w:t>
            </w:r>
            <w:r w:rsidRPr="00464E58">
              <w:rPr>
                <w:rFonts w:asciiTheme="minorHAnsi" w:hAnsiTheme="minorHAnsi" w:cstheme="minorHAnsi"/>
                <w:sz w:val="22"/>
                <w:szCs w:val="22"/>
              </w:rPr>
              <w:t xml:space="preserve"> shall be signed by the representatives of the Seller and the Buyer. The ownership of the Goods and the risk of accidental loss shall pass onto the Buyer from the moment of signing the </w:t>
            </w:r>
            <w:r w:rsidRPr="00464E58">
              <w:rPr>
                <w:rFonts w:asciiTheme="minorHAnsi" w:hAnsiTheme="minorHAnsi" w:cstheme="minorHAnsi"/>
                <w:i/>
                <w:sz w:val="22"/>
                <w:szCs w:val="22"/>
              </w:rPr>
              <w:t>Certificate of Transfer and Acceptance of the Goods</w:t>
            </w:r>
            <w:r w:rsidRPr="00464E58">
              <w:rPr>
                <w:rFonts w:asciiTheme="minorHAnsi" w:hAnsiTheme="minorHAnsi" w:cstheme="minorHAnsi"/>
                <w:sz w:val="22"/>
                <w:szCs w:val="22"/>
              </w:rPr>
              <w:t xml:space="preserve">. </w:t>
            </w:r>
          </w:p>
          <w:p w14:paraId="1672EE88" w14:textId="77777777" w:rsidR="003F2CDE" w:rsidRPr="00464E58" w:rsidRDefault="003F2CDE" w:rsidP="00B455AD">
            <w:pPr>
              <w:numPr>
                <w:ilvl w:val="0"/>
                <w:numId w:val="31"/>
              </w:numPr>
              <w:tabs>
                <w:tab w:val="left" w:pos="851"/>
                <w:tab w:val="left" w:pos="1026"/>
              </w:tabs>
              <w:ind w:left="0" w:firstLine="425"/>
              <w:jc w:val="both"/>
              <w:rPr>
                <w:rFonts w:asciiTheme="minorHAnsi" w:hAnsiTheme="minorHAnsi" w:cstheme="minorHAnsi"/>
                <w:sz w:val="22"/>
                <w:szCs w:val="22"/>
              </w:rPr>
            </w:pPr>
            <w:r w:rsidRPr="00464E58">
              <w:rPr>
                <w:rFonts w:asciiTheme="minorHAnsi" w:hAnsiTheme="minorHAnsi" w:cstheme="minorHAnsi"/>
                <w:sz w:val="22"/>
                <w:szCs w:val="22"/>
              </w:rPr>
              <w:t>In case of delay by the Buyer in collecting the Goods within the time limit specified in Clause 15 of the Contract, the Buyer undertakes to pay the Seller a storage fee of EUR 50 (fifty euros) per vehicle for each calendar day of delay.</w:t>
            </w:r>
          </w:p>
          <w:p w14:paraId="523588C9"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 xml:space="preserve">The date of transfer of the Goods shall be the date of signing the </w:t>
            </w:r>
            <w:r w:rsidRPr="00464E58">
              <w:rPr>
                <w:rFonts w:asciiTheme="minorHAnsi" w:hAnsiTheme="minorHAnsi" w:cstheme="minorHAnsi"/>
                <w:i/>
                <w:sz w:val="22"/>
                <w:szCs w:val="22"/>
              </w:rPr>
              <w:t>Certificate of Transfer and Acceptance of the Goods</w:t>
            </w:r>
            <w:r w:rsidRPr="00464E58">
              <w:rPr>
                <w:rFonts w:asciiTheme="minorHAnsi" w:hAnsiTheme="minorHAnsi" w:cstheme="minorHAnsi"/>
                <w:sz w:val="22"/>
                <w:szCs w:val="22"/>
              </w:rPr>
              <w:t xml:space="preserve">. </w:t>
            </w:r>
          </w:p>
          <w:p w14:paraId="159E98BF" w14:textId="1631C390" w:rsidR="003F2CDE" w:rsidRPr="00464E58" w:rsidRDefault="003F2CDE" w:rsidP="00DC0169">
            <w:pPr>
              <w:pStyle w:val="Sraopastraipa"/>
              <w:numPr>
                <w:ilvl w:val="0"/>
                <w:numId w:val="31"/>
              </w:numPr>
              <w:tabs>
                <w:tab w:val="left" w:pos="851"/>
              </w:tabs>
              <w:ind w:left="0" w:firstLine="459"/>
              <w:jc w:val="both"/>
              <w:rPr>
                <w:rFonts w:asciiTheme="minorHAnsi" w:hAnsiTheme="minorHAnsi" w:cstheme="minorHAnsi"/>
                <w:sz w:val="22"/>
                <w:szCs w:val="22"/>
              </w:rPr>
            </w:pPr>
            <w:r w:rsidRPr="00464E58">
              <w:rPr>
                <w:rFonts w:asciiTheme="minorHAnsi" w:hAnsiTheme="minorHAnsi" w:cstheme="minorHAnsi"/>
                <w:sz w:val="22"/>
                <w:szCs w:val="22"/>
              </w:rPr>
              <w:t>The Buyer shall bear all costs related to the transfer of the Goods</w:t>
            </w:r>
            <w:r w:rsidR="00DC0169" w:rsidRPr="00464E58">
              <w:rPr>
                <w:rFonts w:asciiTheme="minorHAnsi" w:hAnsiTheme="minorHAnsi" w:cstheme="minorHAnsi"/>
                <w:sz w:val="22"/>
                <w:szCs w:val="22"/>
              </w:rPr>
              <w:t>.</w:t>
            </w:r>
          </w:p>
          <w:p w14:paraId="00568433" w14:textId="77777777" w:rsidR="003F2CDE" w:rsidRPr="00464E58" w:rsidRDefault="003F2CDE" w:rsidP="003F2CDE">
            <w:pPr>
              <w:pStyle w:val="Sraopastraipa"/>
              <w:tabs>
                <w:tab w:val="left" w:pos="851"/>
              </w:tabs>
              <w:ind w:left="459"/>
              <w:jc w:val="both"/>
              <w:rPr>
                <w:rFonts w:asciiTheme="minorHAnsi" w:hAnsiTheme="minorHAnsi" w:cstheme="minorHAnsi"/>
                <w:sz w:val="22"/>
                <w:szCs w:val="22"/>
                <w:lang w:val="lt-LT"/>
              </w:rPr>
            </w:pPr>
          </w:p>
          <w:p w14:paraId="121A3D78" w14:textId="77777777" w:rsidR="003F2CDE" w:rsidRPr="00464E58" w:rsidRDefault="003F2CDE" w:rsidP="003F2CDE">
            <w:pPr>
              <w:pStyle w:val="Skyriai"/>
              <w:spacing w:before="0" w:after="0"/>
              <w:rPr>
                <w:rFonts w:asciiTheme="minorHAnsi" w:hAnsiTheme="minorHAnsi" w:cstheme="minorHAnsi"/>
              </w:rPr>
            </w:pPr>
            <w:r w:rsidRPr="00464E58">
              <w:rPr>
                <w:rFonts w:asciiTheme="minorHAnsi" w:hAnsiTheme="minorHAnsi" w:cstheme="minorHAnsi"/>
              </w:rPr>
              <w:t>IV. CONTRACT PERFORMANCE SECURITY</w:t>
            </w:r>
          </w:p>
          <w:p w14:paraId="13B4ED21" w14:textId="77777777" w:rsidR="003F2CDE" w:rsidRPr="00464E58" w:rsidRDefault="003F2CDE" w:rsidP="003F2CDE">
            <w:pPr>
              <w:pStyle w:val="Skyriai"/>
              <w:spacing w:before="0" w:after="0"/>
              <w:rPr>
                <w:rFonts w:asciiTheme="minorHAnsi" w:hAnsiTheme="minorHAnsi" w:cstheme="minorHAnsi"/>
              </w:rPr>
            </w:pPr>
          </w:p>
          <w:p w14:paraId="1EF9C63D" w14:textId="77777777" w:rsidR="003F2CDE" w:rsidRPr="00464E58" w:rsidRDefault="003F2CDE" w:rsidP="00B455AD">
            <w:pPr>
              <w:pStyle w:val="Sraopastraipa"/>
              <w:widowControl w:val="0"/>
              <w:numPr>
                <w:ilvl w:val="0"/>
                <w:numId w:val="31"/>
              </w:numPr>
              <w:shd w:val="clear" w:color="auto" w:fill="FFFFFF"/>
              <w:tabs>
                <w:tab w:val="left" w:pos="885"/>
              </w:tabs>
              <w:autoSpaceDE w:val="0"/>
              <w:autoSpaceDN w:val="0"/>
              <w:adjustRightInd w:val="0"/>
              <w:ind w:left="0" w:firstLine="459"/>
              <w:jc w:val="both"/>
              <w:rPr>
                <w:rFonts w:asciiTheme="minorHAnsi" w:hAnsiTheme="minorHAnsi" w:cstheme="minorHAnsi"/>
                <w:sz w:val="22"/>
                <w:szCs w:val="22"/>
              </w:rPr>
            </w:pPr>
            <w:bookmarkStart w:id="2" w:name="_Ref349223808"/>
            <w:r w:rsidRPr="00464E58">
              <w:rPr>
                <w:rFonts w:asciiTheme="minorHAnsi" w:hAnsiTheme="minorHAnsi" w:cstheme="minorHAnsi"/>
                <w:sz w:val="22"/>
                <w:szCs w:val="22"/>
              </w:rPr>
              <w:t xml:space="preserve">The performance of the Contract shall be secured by the auction participant’s monetary contribution in the amount of EUR ......... (........................... Euros), which has been paid in accordance with the Auction Terms and Conditions at the time of the Buyer’s </w:t>
            </w:r>
            <w:r w:rsidRPr="00464E58">
              <w:rPr>
                <w:rFonts w:asciiTheme="minorHAnsi" w:hAnsiTheme="minorHAnsi" w:cstheme="minorHAnsi"/>
                <w:sz w:val="22"/>
                <w:szCs w:val="22"/>
              </w:rPr>
              <w:lastRenderedPageBreak/>
              <w:t>participation in the auction</w:t>
            </w:r>
            <w:bookmarkEnd w:id="2"/>
            <w:r w:rsidRPr="00464E58">
              <w:rPr>
                <w:rFonts w:asciiTheme="minorHAnsi" w:hAnsiTheme="minorHAnsi" w:cstheme="minorHAnsi"/>
                <w:sz w:val="22"/>
                <w:szCs w:val="22"/>
              </w:rPr>
              <w:t xml:space="preserve">. </w:t>
            </w:r>
          </w:p>
          <w:p w14:paraId="285B5D7C"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Contract performance security shall be returned to the Buyer within 10 (ten) calendar days after full discharge of contractual obligations by the Buyer.</w:t>
            </w:r>
          </w:p>
          <w:p w14:paraId="237E71BB"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Contract performance security shall remain with the Seller to indemnify the Seller against any losses (or part thereof) incurred by the Seller as a result of a breach of the Contract by the Buyer.</w:t>
            </w:r>
          </w:p>
          <w:p w14:paraId="0B67B7F1" w14:textId="77777777" w:rsidR="003F2CDE" w:rsidRPr="00464E58" w:rsidRDefault="003F2CDE" w:rsidP="003F2CDE">
            <w:pPr>
              <w:tabs>
                <w:tab w:val="left" w:pos="851"/>
              </w:tabs>
              <w:jc w:val="both"/>
              <w:rPr>
                <w:rFonts w:asciiTheme="minorHAnsi" w:hAnsiTheme="minorHAnsi" w:cstheme="minorHAnsi"/>
                <w:sz w:val="22"/>
                <w:szCs w:val="22"/>
                <w:lang w:val="lt-LT"/>
              </w:rPr>
            </w:pPr>
          </w:p>
          <w:p w14:paraId="25084309" w14:textId="77777777" w:rsidR="003F2CDE" w:rsidRPr="00464E58" w:rsidRDefault="003F2CDE" w:rsidP="003F2CDE">
            <w:pPr>
              <w:pStyle w:val="Skyriai"/>
              <w:spacing w:before="0" w:after="0"/>
              <w:rPr>
                <w:rFonts w:asciiTheme="minorHAnsi" w:hAnsiTheme="minorHAnsi" w:cstheme="minorHAnsi"/>
              </w:rPr>
            </w:pPr>
            <w:r w:rsidRPr="00464E58">
              <w:rPr>
                <w:rFonts w:asciiTheme="minorHAnsi" w:hAnsiTheme="minorHAnsi" w:cstheme="minorHAnsi"/>
              </w:rPr>
              <w:t>V. LIABILITY OF THE PARTIES</w:t>
            </w:r>
          </w:p>
          <w:p w14:paraId="490089BC" w14:textId="77777777" w:rsidR="003F2CDE" w:rsidRPr="00464E58" w:rsidRDefault="003F2CDE" w:rsidP="003F2CDE">
            <w:pPr>
              <w:tabs>
                <w:tab w:val="left" w:pos="851"/>
              </w:tabs>
              <w:jc w:val="both"/>
              <w:rPr>
                <w:rFonts w:asciiTheme="minorHAnsi" w:hAnsiTheme="minorHAnsi" w:cstheme="minorHAnsi"/>
                <w:sz w:val="22"/>
                <w:szCs w:val="22"/>
                <w:lang w:val="lt-LT"/>
              </w:rPr>
            </w:pPr>
          </w:p>
          <w:p w14:paraId="34B0C67E" w14:textId="77777777" w:rsidR="003F2CDE" w:rsidRPr="00464E58" w:rsidRDefault="003F2CDE" w:rsidP="00B455AD">
            <w:pPr>
              <w:numPr>
                <w:ilvl w:val="0"/>
                <w:numId w:val="31"/>
              </w:numPr>
              <w:tabs>
                <w:tab w:val="left" w:pos="885"/>
              </w:tabs>
              <w:ind w:left="0" w:firstLine="392"/>
              <w:jc w:val="both"/>
              <w:rPr>
                <w:rFonts w:asciiTheme="minorHAnsi" w:hAnsiTheme="minorHAnsi" w:cstheme="minorHAnsi"/>
                <w:sz w:val="22"/>
                <w:szCs w:val="22"/>
              </w:rPr>
            </w:pPr>
            <w:r w:rsidRPr="00464E58">
              <w:rPr>
                <w:rFonts w:asciiTheme="minorHAnsi" w:hAnsiTheme="minorHAnsi" w:cstheme="minorHAnsi"/>
                <w:sz w:val="22"/>
                <w:szCs w:val="22"/>
              </w:rPr>
              <w:t>If the Buyer fails to duly pay the total amount of the Contract, including VAT, the Seller may unilaterally terminate the Contract by giving 5 (five) calendar days’ prior notice in writing to the Buyer without reimbursing the Buyer for any costs or losses incurred by the Buyer as a result of termination of the Contract. In which event, the Seller shall retain the Contract performance security referred to in Clause 22 of this Contract and shall be entitled to sell the Goods specified in Table 1 to another Buyer.</w:t>
            </w:r>
          </w:p>
          <w:p w14:paraId="43AC3D22"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If the Seller incurs any costs in connection with the transfer of the Goods to the Buyer, the Buyer shall reimburse the Seller for such costs.</w:t>
            </w:r>
          </w:p>
          <w:p w14:paraId="41B21ECA"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If the Buyer unilaterally terminates the Contract without justifiable cause, the Seller shall retain the Contract performance security.</w:t>
            </w:r>
          </w:p>
          <w:p w14:paraId="6953F243" w14:textId="294DC0BE" w:rsidR="003F2CDE" w:rsidRPr="00464E58" w:rsidRDefault="003F2CDE" w:rsidP="00B455AD">
            <w:pPr>
              <w:numPr>
                <w:ilvl w:val="0"/>
                <w:numId w:val="31"/>
              </w:numPr>
              <w:tabs>
                <w:tab w:val="left" w:pos="851"/>
              </w:tabs>
              <w:ind w:left="0" w:firstLine="397"/>
              <w:jc w:val="both"/>
              <w:rPr>
                <w:rFonts w:asciiTheme="minorHAnsi" w:hAnsiTheme="minorHAnsi" w:cstheme="minorHAnsi"/>
                <w:position w:val="6"/>
                <w:sz w:val="22"/>
                <w:szCs w:val="22"/>
              </w:rPr>
            </w:pPr>
            <w:r w:rsidRPr="00464E58">
              <w:rPr>
                <w:rFonts w:asciiTheme="minorHAnsi" w:hAnsiTheme="minorHAnsi" w:cstheme="minorHAnsi"/>
                <w:sz w:val="22"/>
                <w:szCs w:val="22"/>
              </w:rPr>
              <w:t xml:space="preserve">If the Buyer is in default of payment for the purchased Goods within the time limit provided for in Clause 8 of the Contract, it shall be liable from the next day to default interest </w:t>
            </w:r>
            <w:r w:rsidR="005D2C1C">
              <w:rPr>
                <w:rFonts w:asciiTheme="minorHAnsi" w:hAnsiTheme="minorHAnsi" w:cstheme="minorHAnsi"/>
                <w:sz w:val="22"/>
                <w:szCs w:val="22"/>
              </w:rPr>
              <w:t xml:space="preserve">at the </w:t>
            </w:r>
            <w:r w:rsidRPr="00464E58">
              <w:rPr>
                <w:rFonts w:asciiTheme="minorHAnsi" w:hAnsiTheme="minorHAnsi" w:cstheme="minorHAnsi"/>
                <w:sz w:val="22"/>
                <w:szCs w:val="22"/>
              </w:rPr>
              <w:t>rate of 0.1% of the total amount of the Contract, including VAT, for each calendar day of delay (the total amount of default interest may not exceed 20% of the total amount of the Contract, including VAT, in the case of default on the contractual obligations).</w:t>
            </w:r>
          </w:p>
          <w:p w14:paraId="1798154B"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position w:val="6"/>
                <w:sz w:val="22"/>
                <w:szCs w:val="22"/>
              </w:rPr>
            </w:pPr>
            <w:r w:rsidRPr="00464E58">
              <w:rPr>
                <w:rFonts w:asciiTheme="minorHAnsi" w:hAnsiTheme="minorHAnsi" w:cstheme="minorHAnsi"/>
                <w:sz w:val="22"/>
                <w:szCs w:val="22"/>
              </w:rPr>
              <w:t>All payments received by the Seller in connection with the performance of the Buyer’s obligation shall be used firstly to compensate for the costs incurred by the Seller in making a claim for the performance of the obligation, secondly for penalties provided for in the Contract, and only thirdly for the principal obligation.</w:t>
            </w:r>
          </w:p>
          <w:p w14:paraId="40759A6A" w14:textId="77777777" w:rsidR="003F2CDE" w:rsidRPr="00464E58" w:rsidRDefault="003F2CDE" w:rsidP="003F2CDE">
            <w:pPr>
              <w:tabs>
                <w:tab w:val="left" w:pos="851"/>
              </w:tabs>
              <w:jc w:val="both"/>
              <w:rPr>
                <w:rFonts w:asciiTheme="minorHAnsi" w:hAnsiTheme="minorHAnsi" w:cstheme="minorHAnsi"/>
                <w:position w:val="6"/>
                <w:sz w:val="22"/>
                <w:szCs w:val="22"/>
                <w:lang w:val="lt-LT"/>
              </w:rPr>
            </w:pPr>
          </w:p>
          <w:p w14:paraId="72CB4AE6" w14:textId="77777777" w:rsidR="003F2CDE" w:rsidRPr="00464E58" w:rsidRDefault="003F2CDE" w:rsidP="003F2CDE">
            <w:pPr>
              <w:jc w:val="center"/>
              <w:rPr>
                <w:rFonts w:asciiTheme="minorHAnsi" w:hAnsiTheme="minorHAnsi" w:cstheme="minorHAnsi"/>
                <w:b/>
                <w:position w:val="6"/>
                <w:sz w:val="22"/>
                <w:szCs w:val="22"/>
              </w:rPr>
            </w:pPr>
            <w:r w:rsidRPr="00464E58">
              <w:rPr>
                <w:rFonts w:asciiTheme="minorHAnsi" w:hAnsiTheme="minorHAnsi" w:cstheme="minorHAnsi"/>
                <w:b/>
                <w:sz w:val="22"/>
                <w:szCs w:val="22"/>
              </w:rPr>
              <w:t>VI. FORCE MAJEURE</w:t>
            </w:r>
          </w:p>
          <w:p w14:paraId="72B90B96" w14:textId="77777777" w:rsidR="003F2CDE" w:rsidRPr="00464E58" w:rsidRDefault="003F2CDE" w:rsidP="003F2CDE">
            <w:pPr>
              <w:jc w:val="center"/>
              <w:rPr>
                <w:rFonts w:asciiTheme="minorHAnsi" w:hAnsiTheme="minorHAnsi" w:cstheme="minorHAnsi"/>
                <w:b/>
                <w:position w:val="6"/>
                <w:sz w:val="22"/>
                <w:szCs w:val="22"/>
                <w:lang w:val="lt-LT"/>
              </w:rPr>
            </w:pPr>
          </w:p>
          <w:p w14:paraId="3FFE63AA" w14:textId="6F84038C" w:rsidR="003F2CDE" w:rsidRDefault="003F2CDE" w:rsidP="00B455AD">
            <w:pPr>
              <w:pStyle w:val="Sraopastraipa"/>
              <w:numPr>
                <w:ilvl w:val="0"/>
                <w:numId w:val="31"/>
              </w:numPr>
              <w:tabs>
                <w:tab w:val="left" w:pos="601"/>
              </w:tabs>
              <w:ind w:left="0" w:firstLine="318"/>
              <w:jc w:val="both"/>
              <w:rPr>
                <w:rFonts w:asciiTheme="minorHAnsi" w:hAnsiTheme="minorHAnsi" w:cstheme="minorHAnsi"/>
                <w:sz w:val="22"/>
                <w:szCs w:val="22"/>
              </w:rPr>
            </w:pPr>
            <w:r w:rsidRPr="00464E58">
              <w:rPr>
                <w:rFonts w:asciiTheme="minorHAnsi" w:hAnsiTheme="minorHAnsi" w:cstheme="minorHAnsi"/>
                <w:sz w:val="22"/>
                <w:szCs w:val="22"/>
              </w:rPr>
              <w:t xml:space="preserve"> The Parties shall be exempted from liability for partial or total non-performance of their obligations under this Contract if they prove that such obligations could not be fulfilled due to force majeure circumstances (as defined in the Civil Code of the Republic of Lithuania) which they could not foresee at the time of conclusion of the Contract and which they could not avoid and/or overcome.</w:t>
            </w:r>
          </w:p>
          <w:p w14:paraId="156DC7A6" w14:textId="77777777" w:rsidR="003F2CDE" w:rsidRPr="00464E58" w:rsidRDefault="003F2CDE" w:rsidP="00B455AD">
            <w:pPr>
              <w:pStyle w:val="Sraopastraipa"/>
              <w:numPr>
                <w:ilvl w:val="0"/>
                <w:numId w:val="31"/>
              </w:numPr>
              <w:tabs>
                <w:tab w:val="left" w:pos="459"/>
                <w:tab w:val="left" w:pos="743"/>
              </w:tabs>
              <w:ind w:left="0" w:firstLine="318"/>
              <w:jc w:val="both"/>
              <w:rPr>
                <w:rFonts w:asciiTheme="minorHAnsi" w:hAnsiTheme="minorHAnsi" w:cstheme="minorHAnsi"/>
                <w:position w:val="6"/>
                <w:sz w:val="22"/>
                <w:szCs w:val="22"/>
              </w:rPr>
            </w:pPr>
            <w:r w:rsidRPr="00464E58">
              <w:rPr>
                <w:rFonts w:asciiTheme="minorHAnsi" w:hAnsiTheme="minorHAnsi" w:cstheme="minorHAnsi"/>
                <w:sz w:val="22"/>
                <w:szCs w:val="22"/>
              </w:rPr>
              <w:t xml:space="preserve">In the event of such circumstances, the Parties shall inform the other Party in writing of the occurrence of the said circumstances, their possible termination, and their impact on the performance of the Contract without delay, but not later than within 5 (five) calendar days of the occurrence of such circumstances and agree on further action. </w:t>
            </w:r>
          </w:p>
          <w:p w14:paraId="477D57AB"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position w:val="6"/>
                <w:sz w:val="22"/>
                <w:szCs w:val="22"/>
              </w:rPr>
            </w:pPr>
            <w:r w:rsidRPr="00464E58">
              <w:rPr>
                <w:rFonts w:asciiTheme="minorHAnsi" w:hAnsiTheme="minorHAnsi" w:cstheme="minorHAnsi"/>
                <w:sz w:val="22"/>
                <w:szCs w:val="22"/>
              </w:rPr>
              <w:t xml:space="preserve">The defaulting Party who had failed to give timely notice of force majeure shall remain liable for compensation for damages which would otherwise have been avoided. </w:t>
            </w:r>
          </w:p>
          <w:p w14:paraId="2E992020"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position w:val="6"/>
                <w:sz w:val="22"/>
                <w:szCs w:val="22"/>
              </w:rPr>
            </w:pPr>
            <w:r w:rsidRPr="00464E58">
              <w:rPr>
                <w:rFonts w:asciiTheme="minorHAnsi" w:hAnsiTheme="minorHAnsi" w:cstheme="minorHAnsi"/>
                <w:sz w:val="22"/>
                <w:szCs w:val="22"/>
              </w:rPr>
              <w:t>If the force majeure circumstances persist for more than two (2) months, either Party shall have the right to terminate the Contract by giving 5 (five) calendar days’ prior notice to the other Party.</w:t>
            </w:r>
          </w:p>
          <w:p w14:paraId="43723FC5" w14:textId="77777777" w:rsidR="003F2CDE" w:rsidRPr="00464E58" w:rsidRDefault="003F2CDE" w:rsidP="003F2CDE">
            <w:pPr>
              <w:tabs>
                <w:tab w:val="left" w:pos="851"/>
              </w:tabs>
              <w:ind w:left="397"/>
              <w:jc w:val="both"/>
              <w:rPr>
                <w:rFonts w:asciiTheme="minorHAnsi" w:hAnsiTheme="minorHAnsi" w:cstheme="minorHAnsi"/>
                <w:position w:val="6"/>
                <w:sz w:val="22"/>
                <w:szCs w:val="22"/>
                <w:lang w:val="lt-LT"/>
              </w:rPr>
            </w:pPr>
          </w:p>
          <w:p w14:paraId="110541BC" w14:textId="77777777" w:rsidR="003F2CDE" w:rsidRPr="00464E58" w:rsidRDefault="003F2CDE" w:rsidP="003F2CDE">
            <w:pPr>
              <w:pStyle w:val="Skyriai"/>
              <w:spacing w:before="0" w:after="0"/>
              <w:rPr>
                <w:rFonts w:asciiTheme="minorHAnsi" w:hAnsiTheme="minorHAnsi" w:cstheme="minorHAnsi"/>
              </w:rPr>
            </w:pPr>
            <w:r w:rsidRPr="00464E58">
              <w:rPr>
                <w:rFonts w:asciiTheme="minorHAnsi" w:hAnsiTheme="minorHAnsi" w:cstheme="minorHAnsi"/>
              </w:rPr>
              <w:t>VII. DISPUTE SETTLEMENT PROCEDURE</w:t>
            </w:r>
          </w:p>
          <w:p w14:paraId="11B7829F" w14:textId="77777777" w:rsidR="003F2CDE" w:rsidRPr="00464E58" w:rsidRDefault="003F2CDE" w:rsidP="003F2CDE">
            <w:pPr>
              <w:rPr>
                <w:rFonts w:asciiTheme="minorHAnsi" w:hAnsiTheme="minorHAnsi" w:cstheme="minorHAnsi"/>
                <w:sz w:val="22"/>
                <w:szCs w:val="22"/>
              </w:rPr>
            </w:pPr>
          </w:p>
          <w:p w14:paraId="481ABF84"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 xml:space="preserve">The Parties undertake to use their best endeavours to perform all the terms and conditions of this Contract in a timely and diligent manner. </w:t>
            </w:r>
          </w:p>
          <w:p w14:paraId="4531F5CE"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Any dispute or disagreement in connection with this Contract or any of its individual provisions, the performance, non-performance, or termination hereof shall be settled by negotiation between the Parties.</w:t>
            </w:r>
          </w:p>
          <w:p w14:paraId="28AFCB49"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In the event of failure to reach an agreement, the dispute shall be settled in the courts of the Republic of Lithuania in accordance with the procedure established by the laws of the Republic of Lithuania at the Seller’s place of business.</w:t>
            </w:r>
          </w:p>
          <w:p w14:paraId="7B167520"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Contract is concluded in accordance with the law of the Republic of Lithuania. The Contract and its individual provisions shall be interpreted in accordance with the law of the Republic of Lithuania.</w:t>
            </w:r>
          </w:p>
          <w:p w14:paraId="27984303" w14:textId="77777777" w:rsidR="003F2CDE" w:rsidRPr="00464E58" w:rsidRDefault="003F2CDE" w:rsidP="003F2CDE">
            <w:pPr>
              <w:tabs>
                <w:tab w:val="left" w:pos="851"/>
              </w:tabs>
              <w:jc w:val="both"/>
              <w:rPr>
                <w:rFonts w:asciiTheme="minorHAnsi" w:hAnsiTheme="minorHAnsi" w:cstheme="minorHAnsi"/>
                <w:sz w:val="22"/>
                <w:szCs w:val="22"/>
                <w:lang w:val="lt-LT"/>
              </w:rPr>
            </w:pPr>
          </w:p>
          <w:p w14:paraId="174FA3A2" w14:textId="77777777" w:rsidR="003F2CDE" w:rsidRPr="00464E58" w:rsidRDefault="003F2CDE" w:rsidP="003F2CDE">
            <w:pPr>
              <w:pStyle w:val="Skyriai"/>
              <w:spacing w:before="0" w:after="0"/>
              <w:rPr>
                <w:rFonts w:asciiTheme="minorHAnsi" w:hAnsiTheme="minorHAnsi" w:cstheme="minorHAnsi"/>
              </w:rPr>
            </w:pPr>
            <w:r w:rsidRPr="00464E58">
              <w:rPr>
                <w:rFonts w:asciiTheme="minorHAnsi" w:hAnsiTheme="minorHAnsi" w:cstheme="minorHAnsi"/>
              </w:rPr>
              <w:t>VIII. OTHER PROVISIONS OF THE CONTRACT</w:t>
            </w:r>
          </w:p>
          <w:p w14:paraId="654533A6" w14:textId="77777777" w:rsidR="003F2CDE" w:rsidRPr="00464E58" w:rsidRDefault="003F2CDE" w:rsidP="003F2CDE">
            <w:pPr>
              <w:rPr>
                <w:rFonts w:asciiTheme="minorHAnsi" w:hAnsiTheme="minorHAnsi" w:cstheme="minorHAnsi"/>
                <w:sz w:val="22"/>
                <w:szCs w:val="22"/>
              </w:rPr>
            </w:pPr>
          </w:p>
          <w:p w14:paraId="2ADB512E"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This Contract does not provide for the transportation of the Goods to the Buyer. The Buyer undertakes to arrange for the transportation of the Goods at its own cost and expense.</w:t>
            </w:r>
          </w:p>
          <w:p w14:paraId="5D8A8886"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Any amendments and supplements to this Contract shall be valid if made in writing and signed by both Parties.</w:t>
            </w:r>
          </w:p>
          <w:p w14:paraId="0E1E69E0"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Neither Party to this Contract shall have the right to assign the rights and obligations set out in this Contract to third parties without the written consent of the other Party.</w:t>
            </w:r>
          </w:p>
          <w:p w14:paraId="3FD05E3D"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terms and conditions of this Contract constitute confidential information of the Parties.</w:t>
            </w:r>
          </w:p>
          <w:p w14:paraId="37BC15EA"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If the details of the Parties provided in Section X of the Contract change, the Parties shall notify each other of that in writing no later than within 3 (three) calendar days of the moment of such changes.</w:t>
            </w:r>
          </w:p>
          <w:p w14:paraId="5F6B0D6D" w14:textId="739115C5" w:rsidR="003F2CDE"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 xml:space="preserve"> The auction documents shall make an integral part of the Contract.</w:t>
            </w:r>
          </w:p>
          <w:p w14:paraId="28EF097B"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titles of the clauses of the Contract are used for convenience purposes only and shall not in any way affect the content of the clauses contained in the Contract, interpretation of the Contract or any of its individual provisions.</w:t>
            </w:r>
          </w:p>
          <w:p w14:paraId="6DE02697"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 xml:space="preserve">All notices under this Contract shall be given in writing and shall be deemed to have been properly delivered if sent by email or registered mail to the addresses of the Parties set out in Section X of the Contract. </w:t>
            </w:r>
          </w:p>
          <w:p w14:paraId="4B356F5B" w14:textId="77777777" w:rsidR="003F2CDE" w:rsidRPr="00464E58" w:rsidRDefault="003F2CDE" w:rsidP="003F2CDE">
            <w:pPr>
              <w:pStyle w:val="Sraopastraipa"/>
              <w:ind w:left="0" w:firstLine="459"/>
              <w:jc w:val="both"/>
              <w:rPr>
                <w:rFonts w:asciiTheme="minorHAnsi" w:hAnsiTheme="minorHAnsi" w:cstheme="minorHAnsi"/>
                <w:sz w:val="22"/>
                <w:szCs w:val="22"/>
              </w:rPr>
            </w:pPr>
            <w:r w:rsidRPr="00464E58">
              <w:rPr>
                <w:rFonts w:asciiTheme="minorHAnsi" w:hAnsiTheme="minorHAnsi" w:cstheme="minorHAnsi"/>
                <w:sz w:val="22"/>
                <w:szCs w:val="22"/>
              </w:rPr>
              <w:t>The Parties agree that any written notice sent by registered mail shall be deemed to have been received no later than the 5th (fifth) calendar day after mailing. If sent by email during business hours, the notice shall be deemed to have been received on the same day, if after business hours, on the next business day.</w:t>
            </w:r>
          </w:p>
          <w:p w14:paraId="5BFDE3AD" w14:textId="77777777"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The Buyer represents that it is/is not a related (associated) person with the Seller.</w:t>
            </w:r>
          </w:p>
          <w:p w14:paraId="36145A16" w14:textId="2B066974" w:rsidR="003F2CDE" w:rsidRPr="00464E58" w:rsidRDefault="003F2CDE" w:rsidP="00B455AD">
            <w:pPr>
              <w:numPr>
                <w:ilvl w:val="0"/>
                <w:numId w:val="31"/>
              </w:numPr>
              <w:tabs>
                <w:tab w:val="left" w:pos="851"/>
              </w:tabs>
              <w:ind w:left="0" w:firstLine="397"/>
              <w:jc w:val="both"/>
              <w:rPr>
                <w:rFonts w:asciiTheme="minorHAnsi" w:hAnsiTheme="minorHAnsi" w:cstheme="minorHAnsi"/>
                <w:sz w:val="22"/>
                <w:szCs w:val="22"/>
              </w:rPr>
            </w:pPr>
            <w:r w:rsidRPr="00464E58">
              <w:rPr>
                <w:rFonts w:asciiTheme="minorHAnsi" w:hAnsiTheme="minorHAnsi" w:cstheme="minorHAnsi"/>
                <w:sz w:val="22"/>
                <w:szCs w:val="22"/>
              </w:rPr>
              <w:t xml:space="preserve">This Contract is drawn up in two equally legally binding copies in the Lithuanian and </w:t>
            </w:r>
            <w:r w:rsidR="009038B8">
              <w:rPr>
                <w:rFonts w:asciiTheme="minorHAnsi" w:hAnsiTheme="minorHAnsi" w:cstheme="minorHAnsi"/>
                <w:sz w:val="22"/>
                <w:szCs w:val="22"/>
              </w:rPr>
              <w:t>Englis</w:t>
            </w:r>
            <w:r w:rsidR="002226C7">
              <w:rPr>
                <w:rFonts w:asciiTheme="minorHAnsi" w:hAnsiTheme="minorHAnsi" w:cstheme="minorHAnsi"/>
                <w:sz w:val="22"/>
                <w:szCs w:val="22"/>
              </w:rPr>
              <w:t>h</w:t>
            </w:r>
            <w:r w:rsidRPr="00464E58">
              <w:rPr>
                <w:rFonts w:asciiTheme="minorHAnsi" w:hAnsiTheme="minorHAnsi" w:cstheme="minorHAnsi"/>
                <w:sz w:val="22"/>
                <w:szCs w:val="22"/>
              </w:rPr>
              <w:t xml:space="preserve"> languages, one for the Seller and one for the Buyer. In the event of any divergence between the texts in the Lithuanian and </w:t>
            </w:r>
            <w:r w:rsidR="004C066F">
              <w:rPr>
                <w:rFonts w:asciiTheme="minorHAnsi" w:hAnsiTheme="minorHAnsi" w:cstheme="minorHAnsi"/>
                <w:sz w:val="22"/>
                <w:szCs w:val="22"/>
              </w:rPr>
              <w:t>English</w:t>
            </w:r>
            <w:r w:rsidRPr="00464E58">
              <w:rPr>
                <w:rFonts w:asciiTheme="minorHAnsi" w:hAnsiTheme="minorHAnsi" w:cstheme="minorHAnsi"/>
                <w:sz w:val="22"/>
                <w:szCs w:val="22"/>
              </w:rPr>
              <w:t xml:space="preserve"> languages of the Contract, the Lithuanian one should be taken by the Parties as the correct version. </w:t>
            </w:r>
          </w:p>
          <w:p w14:paraId="75D2B09F" w14:textId="77777777" w:rsidR="003F2CDE" w:rsidRPr="00464E58" w:rsidRDefault="003F2CDE" w:rsidP="003F2CDE">
            <w:pPr>
              <w:tabs>
                <w:tab w:val="left" w:pos="851"/>
              </w:tabs>
              <w:jc w:val="both"/>
              <w:rPr>
                <w:rFonts w:asciiTheme="minorHAnsi" w:hAnsiTheme="minorHAnsi" w:cstheme="minorHAnsi"/>
                <w:sz w:val="22"/>
                <w:szCs w:val="22"/>
                <w:lang w:val="lt-LT"/>
              </w:rPr>
            </w:pPr>
          </w:p>
          <w:p w14:paraId="58969DF4" w14:textId="77777777" w:rsidR="003F2CDE" w:rsidRPr="00464E58" w:rsidRDefault="003F2CDE" w:rsidP="003F2CDE">
            <w:pPr>
              <w:pStyle w:val="Skyriai"/>
              <w:spacing w:before="0" w:after="0"/>
              <w:rPr>
                <w:rFonts w:asciiTheme="minorHAnsi" w:hAnsiTheme="minorHAnsi" w:cstheme="minorHAnsi"/>
              </w:rPr>
            </w:pPr>
            <w:r w:rsidRPr="00464E58">
              <w:rPr>
                <w:rFonts w:asciiTheme="minorHAnsi" w:hAnsiTheme="minorHAnsi" w:cstheme="minorHAnsi"/>
              </w:rPr>
              <w:t>IX. CONTRACT VALIDITY TERM</w:t>
            </w:r>
          </w:p>
          <w:p w14:paraId="25368FA8" w14:textId="77777777" w:rsidR="003F2CDE" w:rsidRPr="00464E58" w:rsidRDefault="003F2CDE" w:rsidP="003F2CDE">
            <w:pPr>
              <w:pStyle w:val="Skyriai"/>
              <w:spacing w:before="0" w:after="0"/>
              <w:rPr>
                <w:rFonts w:asciiTheme="minorHAnsi" w:hAnsiTheme="minorHAnsi" w:cstheme="minorHAnsi"/>
              </w:rPr>
            </w:pPr>
          </w:p>
          <w:p w14:paraId="3931D6BB" w14:textId="77777777" w:rsidR="003F2CDE" w:rsidRPr="00464E58" w:rsidRDefault="003F2CDE" w:rsidP="00B455AD">
            <w:pPr>
              <w:numPr>
                <w:ilvl w:val="0"/>
                <w:numId w:val="31"/>
              </w:numPr>
              <w:tabs>
                <w:tab w:val="left" w:pos="851"/>
              </w:tabs>
              <w:ind w:left="34" w:firstLine="425"/>
              <w:jc w:val="both"/>
              <w:rPr>
                <w:rFonts w:asciiTheme="minorHAnsi" w:hAnsiTheme="minorHAnsi" w:cstheme="minorHAnsi"/>
                <w:spacing w:val="-1"/>
                <w:sz w:val="22"/>
                <w:szCs w:val="22"/>
              </w:rPr>
            </w:pPr>
            <w:r w:rsidRPr="00464E58">
              <w:rPr>
                <w:rFonts w:asciiTheme="minorHAnsi" w:hAnsiTheme="minorHAnsi" w:cstheme="minorHAnsi"/>
                <w:sz w:val="22"/>
                <w:szCs w:val="22"/>
              </w:rPr>
              <w:t xml:space="preserve">The Contract shall be deemed to have been concluded and shall enter into force upon signature by the authorised representatives of the Parties and shall remain in full force and effect until full discharge of the contractual obligations. </w:t>
            </w:r>
          </w:p>
          <w:p w14:paraId="48078E56" w14:textId="77777777" w:rsidR="003F2CDE" w:rsidRPr="00464E58" w:rsidRDefault="003F2CDE" w:rsidP="003F2CDE">
            <w:pPr>
              <w:tabs>
                <w:tab w:val="left" w:pos="851"/>
              </w:tabs>
              <w:ind w:left="176" w:hanging="142"/>
              <w:jc w:val="both"/>
              <w:rPr>
                <w:rFonts w:asciiTheme="minorHAnsi" w:hAnsiTheme="minorHAnsi" w:cstheme="minorHAnsi"/>
                <w:spacing w:val="-1"/>
                <w:sz w:val="22"/>
                <w:szCs w:val="22"/>
              </w:rPr>
            </w:pPr>
          </w:p>
          <w:p w14:paraId="4EC453C8" w14:textId="77777777" w:rsidR="003F2CDE" w:rsidRPr="00464E58" w:rsidRDefault="003F2CDE" w:rsidP="003F2CDE">
            <w:pPr>
              <w:pStyle w:val="Pagrindiniotekstotrauka2"/>
              <w:spacing w:after="0" w:line="240" w:lineRule="auto"/>
              <w:ind w:left="0"/>
              <w:jc w:val="center"/>
              <w:rPr>
                <w:rFonts w:asciiTheme="minorHAnsi" w:hAnsiTheme="minorHAnsi" w:cstheme="minorHAnsi"/>
                <w:b/>
                <w:sz w:val="22"/>
                <w:szCs w:val="22"/>
              </w:rPr>
            </w:pPr>
            <w:r w:rsidRPr="00464E58">
              <w:rPr>
                <w:rFonts w:asciiTheme="minorHAnsi" w:hAnsiTheme="minorHAnsi" w:cstheme="minorHAnsi"/>
                <w:b/>
                <w:sz w:val="22"/>
                <w:szCs w:val="22"/>
              </w:rPr>
              <w:t>X. DETAILS OF THE PARTIES</w:t>
            </w:r>
          </w:p>
          <w:p w14:paraId="5CCF039C" w14:textId="77777777" w:rsidR="003F2CDE" w:rsidRPr="00464E58" w:rsidRDefault="003F2CDE" w:rsidP="003F2CDE">
            <w:pPr>
              <w:pStyle w:val="Pagrindiniotekstotrauka2"/>
              <w:spacing w:after="0" w:line="240" w:lineRule="auto"/>
              <w:ind w:left="0"/>
              <w:jc w:val="center"/>
              <w:rPr>
                <w:rFonts w:asciiTheme="minorHAnsi" w:hAnsiTheme="minorHAnsi" w:cstheme="minorHAnsi"/>
                <w:b/>
                <w:sz w:val="22"/>
                <w:szCs w:val="22"/>
                <w:lang w:val="lt-LT"/>
              </w:rPr>
            </w:pPr>
          </w:p>
          <w:tbl>
            <w:tblPr>
              <w:tblW w:w="4960" w:type="dxa"/>
              <w:jc w:val="center"/>
              <w:tblLayout w:type="fixed"/>
              <w:tblLook w:val="01E0" w:firstRow="1" w:lastRow="1" w:firstColumn="1" w:lastColumn="1" w:noHBand="0" w:noVBand="0"/>
            </w:tblPr>
            <w:tblGrid>
              <w:gridCol w:w="2636"/>
              <w:gridCol w:w="2324"/>
            </w:tblGrid>
            <w:tr w:rsidR="003F2CDE" w:rsidRPr="00464E58" w14:paraId="4E53CA5D" w14:textId="77777777" w:rsidTr="00FF5BC1">
              <w:trPr>
                <w:trHeight w:val="4282"/>
                <w:jc w:val="center"/>
              </w:trPr>
              <w:tc>
                <w:tcPr>
                  <w:tcW w:w="2636" w:type="dxa"/>
                  <w:tcBorders>
                    <w:top w:val="nil"/>
                    <w:left w:val="nil"/>
                    <w:bottom w:val="nil"/>
                    <w:right w:val="single" w:sz="4" w:space="0" w:color="auto"/>
                  </w:tcBorders>
                </w:tcPr>
                <w:p w14:paraId="0CCA5D5A" w14:textId="77777777" w:rsidR="003F2CDE" w:rsidRPr="00464E58" w:rsidRDefault="003F2CDE" w:rsidP="003F2CDE">
                  <w:pPr>
                    <w:ind w:left="-16"/>
                    <w:rPr>
                      <w:rFonts w:asciiTheme="minorHAnsi" w:hAnsiTheme="minorHAnsi" w:cstheme="minorHAnsi"/>
                      <w:b/>
                      <w:bCs/>
                      <w:sz w:val="22"/>
                      <w:szCs w:val="22"/>
                    </w:rPr>
                  </w:pPr>
                  <w:r w:rsidRPr="00464E58">
                    <w:rPr>
                      <w:rFonts w:asciiTheme="minorHAnsi" w:hAnsiTheme="minorHAnsi" w:cstheme="minorHAnsi"/>
                      <w:b/>
                      <w:bCs/>
                      <w:sz w:val="22"/>
                      <w:szCs w:val="22"/>
                    </w:rPr>
                    <w:t>THE SELLER</w:t>
                  </w:r>
                </w:p>
                <w:p w14:paraId="4A6C0BD4" w14:textId="77777777" w:rsidR="003F2CDE" w:rsidRPr="00464E58" w:rsidRDefault="003F2CDE" w:rsidP="003F2CDE">
                  <w:pPr>
                    <w:ind w:left="-16"/>
                    <w:rPr>
                      <w:rFonts w:asciiTheme="minorHAnsi" w:hAnsiTheme="minorHAnsi" w:cstheme="minorHAnsi"/>
                      <w:bCs/>
                      <w:sz w:val="22"/>
                      <w:szCs w:val="22"/>
                    </w:rPr>
                  </w:pPr>
                  <w:r w:rsidRPr="00464E58">
                    <w:rPr>
                      <w:rFonts w:asciiTheme="minorHAnsi" w:hAnsiTheme="minorHAnsi" w:cstheme="minorHAnsi"/>
                      <w:bCs/>
                      <w:sz w:val="22"/>
                      <w:szCs w:val="22"/>
                    </w:rPr>
                    <w:t>UAB LTG Link</w:t>
                  </w:r>
                </w:p>
                <w:p w14:paraId="2E0E9E75" w14:textId="77777777" w:rsidR="003F2CDE" w:rsidRPr="00464E58" w:rsidRDefault="003F2CDE" w:rsidP="003F2CDE">
                  <w:pPr>
                    <w:ind w:left="-16"/>
                    <w:rPr>
                      <w:rFonts w:asciiTheme="minorHAnsi" w:hAnsiTheme="minorHAnsi" w:cstheme="minorHAnsi"/>
                      <w:sz w:val="22"/>
                      <w:szCs w:val="22"/>
                    </w:rPr>
                  </w:pPr>
                  <w:r w:rsidRPr="00464E58">
                    <w:rPr>
                      <w:rFonts w:asciiTheme="minorHAnsi" w:hAnsiTheme="minorHAnsi" w:cstheme="minorHAnsi"/>
                      <w:sz w:val="22"/>
                      <w:szCs w:val="22"/>
                    </w:rPr>
                    <w:t>Company code 305052228</w:t>
                  </w:r>
                </w:p>
                <w:p w14:paraId="01E1AB33" w14:textId="77777777" w:rsidR="003F2CDE" w:rsidRPr="00464E58" w:rsidRDefault="003F2CDE" w:rsidP="003F2CDE">
                  <w:pPr>
                    <w:pStyle w:val="Pavadinimas"/>
                    <w:ind w:left="-16"/>
                    <w:jc w:val="left"/>
                    <w:rPr>
                      <w:rFonts w:asciiTheme="minorHAnsi" w:hAnsiTheme="minorHAnsi" w:cstheme="minorHAnsi"/>
                      <w:b w:val="0"/>
                      <w:sz w:val="22"/>
                      <w:szCs w:val="22"/>
                    </w:rPr>
                  </w:pPr>
                  <w:r w:rsidRPr="00464E58">
                    <w:rPr>
                      <w:rFonts w:asciiTheme="minorHAnsi" w:hAnsiTheme="minorHAnsi" w:cstheme="minorHAnsi"/>
                      <w:b w:val="0"/>
                      <w:sz w:val="22"/>
                      <w:szCs w:val="22"/>
                    </w:rPr>
                    <w:t>VAT code</w:t>
                  </w:r>
                </w:p>
                <w:p w14:paraId="49717BF3" w14:textId="77777777" w:rsidR="003F2CDE" w:rsidRPr="00464E58" w:rsidRDefault="003F2CDE" w:rsidP="003F2CDE">
                  <w:pPr>
                    <w:pStyle w:val="Pavadinimas"/>
                    <w:ind w:left="-16"/>
                    <w:jc w:val="left"/>
                    <w:rPr>
                      <w:rFonts w:asciiTheme="minorHAnsi" w:hAnsiTheme="minorHAnsi" w:cstheme="minorHAnsi"/>
                      <w:b w:val="0"/>
                      <w:sz w:val="22"/>
                      <w:szCs w:val="22"/>
                    </w:rPr>
                  </w:pPr>
                  <w:r w:rsidRPr="00464E58">
                    <w:rPr>
                      <w:rFonts w:asciiTheme="minorHAnsi" w:hAnsiTheme="minorHAnsi" w:cstheme="minorHAnsi"/>
                      <w:b w:val="0"/>
                      <w:sz w:val="22"/>
                      <w:szCs w:val="22"/>
                    </w:rPr>
                    <w:t xml:space="preserve">LT 100012462811 </w:t>
                  </w:r>
                </w:p>
                <w:p w14:paraId="21ACEA81" w14:textId="4A7173AD" w:rsidR="003F2CDE" w:rsidRPr="00464E58" w:rsidRDefault="003F2CDE" w:rsidP="003F2CDE">
                  <w:pPr>
                    <w:ind w:left="-16"/>
                    <w:rPr>
                      <w:rFonts w:asciiTheme="minorHAnsi" w:hAnsiTheme="minorHAnsi" w:cstheme="minorHAnsi"/>
                      <w:sz w:val="22"/>
                      <w:szCs w:val="22"/>
                    </w:rPr>
                  </w:pPr>
                  <w:r w:rsidRPr="00464E58">
                    <w:rPr>
                      <w:rFonts w:asciiTheme="minorHAnsi" w:hAnsiTheme="minorHAnsi" w:cstheme="minorHAnsi"/>
                      <w:sz w:val="22"/>
                      <w:szCs w:val="22"/>
                    </w:rPr>
                    <w:t xml:space="preserve">Address: Geležinkelio g. 16, </w:t>
                  </w:r>
                </w:p>
                <w:p w14:paraId="01AD1D73" w14:textId="77777777" w:rsidR="003F2CDE" w:rsidRPr="00464E58" w:rsidRDefault="003F2CDE" w:rsidP="003F2CDE">
                  <w:pPr>
                    <w:ind w:left="-16"/>
                    <w:rPr>
                      <w:rFonts w:asciiTheme="minorHAnsi" w:hAnsiTheme="minorHAnsi" w:cstheme="minorHAnsi"/>
                      <w:sz w:val="22"/>
                      <w:szCs w:val="22"/>
                    </w:rPr>
                  </w:pPr>
                  <w:r w:rsidRPr="00464E58">
                    <w:rPr>
                      <w:rFonts w:asciiTheme="minorHAnsi" w:hAnsiTheme="minorHAnsi" w:cstheme="minorHAnsi"/>
                      <w:sz w:val="22"/>
                      <w:szCs w:val="22"/>
                    </w:rPr>
                    <w:t>Vilnius, Lithuania</w:t>
                  </w:r>
                </w:p>
                <w:p w14:paraId="694F7C4C" w14:textId="77777777" w:rsidR="003F2CDE" w:rsidRPr="00464E58" w:rsidRDefault="003F2CDE" w:rsidP="003F2CDE">
                  <w:pPr>
                    <w:pStyle w:val="Antrat1"/>
                    <w:ind w:left="-16"/>
                    <w:jc w:val="left"/>
                    <w:rPr>
                      <w:rFonts w:asciiTheme="minorHAnsi" w:hAnsiTheme="minorHAnsi" w:cstheme="minorHAnsi"/>
                      <w:b w:val="0"/>
                      <w:bCs w:val="0"/>
                    </w:rPr>
                  </w:pPr>
                  <w:r w:rsidRPr="00464E58">
                    <w:rPr>
                      <w:rFonts w:asciiTheme="minorHAnsi" w:hAnsiTheme="minorHAnsi" w:cstheme="minorHAnsi"/>
                      <w:b w:val="0"/>
                      <w:bCs w:val="0"/>
                    </w:rPr>
                    <w:t>Bank details:</w:t>
                  </w:r>
                </w:p>
                <w:p w14:paraId="2960604E" w14:textId="77777777" w:rsidR="003F2CDE" w:rsidRPr="00464E58" w:rsidRDefault="003F2CDE" w:rsidP="003F2CDE">
                  <w:pPr>
                    <w:ind w:left="-16"/>
                    <w:rPr>
                      <w:rFonts w:asciiTheme="minorHAnsi" w:hAnsiTheme="minorHAnsi" w:cstheme="minorHAnsi"/>
                      <w:sz w:val="22"/>
                      <w:szCs w:val="22"/>
                    </w:rPr>
                  </w:pPr>
                  <w:r w:rsidRPr="00464E58">
                    <w:rPr>
                      <w:rFonts w:asciiTheme="minorHAnsi" w:hAnsiTheme="minorHAnsi" w:cstheme="minorHAnsi"/>
                      <w:sz w:val="22"/>
                      <w:szCs w:val="22"/>
                    </w:rPr>
                    <w:t>AB SEB Bankas</w:t>
                  </w:r>
                </w:p>
                <w:p w14:paraId="715B6201" w14:textId="77777777" w:rsidR="003F2CDE" w:rsidRPr="00464E58" w:rsidRDefault="003F2CDE" w:rsidP="003F2CDE">
                  <w:pPr>
                    <w:ind w:left="-16" w:right="-129"/>
                    <w:rPr>
                      <w:rFonts w:asciiTheme="minorHAnsi" w:hAnsiTheme="minorHAnsi" w:cstheme="minorHAnsi"/>
                      <w:sz w:val="22"/>
                      <w:szCs w:val="22"/>
                    </w:rPr>
                  </w:pPr>
                  <w:r w:rsidRPr="00464E58">
                    <w:rPr>
                      <w:rFonts w:asciiTheme="minorHAnsi" w:hAnsiTheme="minorHAnsi" w:cstheme="minorHAnsi"/>
                      <w:sz w:val="22"/>
                      <w:szCs w:val="22"/>
                    </w:rPr>
                    <w:t>Settlement account (EUR):</w:t>
                  </w:r>
                </w:p>
                <w:p w14:paraId="59CBC01D" w14:textId="77777777" w:rsidR="003F2CDE" w:rsidRPr="00464E58" w:rsidRDefault="003F2CDE" w:rsidP="003F2CDE">
                  <w:pPr>
                    <w:ind w:left="-16" w:right="-129"/>
                    <w:rPr>
                      <w:rFonts w:asciiTheme="minorHAnsi" w:hAnsiTheme="minorHAnsi" w:cstheme="minorHAnsi"/>
                      <w:sz w:val="22"/>
                      <w:szCs w:val="22"/>
                    </w:rPr>
                  </w:pPr>
                  <w:r w:rsidRPr="00464E58">
                    <w:rPr>
                      <w:rFonts w:asciiTheme="minorHAnsi" w:hAnsiTheme="minorHAnsi" w:cstheme="minorHAnsi"/>
                      <w:sz w:val="22"/>
                      <w:szCs w:val="22"/>
                    </w:rPr>
                    <w:t>LT 91 7044 0600 0829 8168</w:t>
                  </w:r>
                </w:p>
                <w:p w14:paraId="78960D32" w14:textId="5E69A09E" w:rsidR="003F2CDE" w:rsidRPr="00464E58" w:rsidRDefault="003F2CDE" w:rsidP="003F2CDE">
                  <w:pPr>
                    <w:ind w:left="-16" w:right="-129"/>
                    <w:jc w:val="both"/>
                    <w:rPr>
                      <w:rFonts w:asciiTheme="minorHAnsi" w:hAnsiTheme="minorHAnsi" w:cstheme="minorHAnsi"/>
                      <w:sz w:val="22"/>
                      <w:szCs w:val="22"/>
                    </w:rPr>
                  </w:pPr>
                  <w:r w:rsidRPr="00464E58">
                    <w:rPr>
                      <w:rFonts w:asciiTheme="minorHAnsi" w:hAnsiTheme="minorHAnsi" w:cstheme="minorHAnsi"/>
                      <w:sz w:val="22"/>
                      <w:szCs w:val="22"/>
                    </w:rPr>
                    <w:t>SWIFT CBVILT2X</w:t>
                  </w:r>
                </w:p>
                <w:p w14:paraId="2F853040" w14:textId="77777777" w:rsidR="003F2CDE" w:rsidRPr="00464E58" w:rsidRDefault="003F2CDE" w:rsidP="003F2CDE">
                  <w:pPr>
                    <w:ind w:left="-16"/>
                    <w:rPr>
                      <w:rFonts w:asciiTheme="minorHAnsi" w:hAnsiTheme="minorHAnsi" w:cstheme="minorHAnsi"/>
                      <w:sz w:val="22"/>
                      <w:szCs w:val="22"/>
                    </w:rPr>
                  </w:pPr>
                  <w:r w:rsidRPr="00464E58">
                    <w:rPr>
                      <w:rFonts w:asciiTheme="minorHAnsi" w:hAnsiTheme="minorHAnsi" w:cstheme="minorHAnsi"/>
                      <w:sz w:val="22"/>
                      <w:szCs w:val="22"/>
                    </w:rPr>
                    <w:t>The Company is registered with the Register of Legal Entities of the Republic of Lithuania</w:t>
                  </w:r>
                </w:p>
                <w:p w14:paraId="2398CF1C" w14:textId="1F4D7E57" w:rsidR="003F2CDE" w:rsidRPr="00464E58" w:rsidRDefault="00464E58" w:rsidP="003F2CDE">
                  <w:pPr>
                    <w:pBdr>
                      <w:right w:val="single" w:sz="4" w:space="4" w:color="auto"/>
                    </w:pBdr>
                    <w:ind w:right="-108"/>
                    <w:rPr>
                      <w:rFonts w:asciiTheme="minorHAnsi" w:hAnsiTheme="minorHAnsi" w:cstheme="minorHAnsi"/>
                      <w:sz w:val="22"/>
                      <w:szCs w:val="22"/>
                    </w:rPr>
                  </w:pPr>
                  <w:r>
                    <w:rPr>
                      <w:rFonts w:asciiTheme="minorHAnsi" w:hAnsiTheme="minorHAnsi" w:cstheme="minorHAnsi"/>
                      <w:sz w:val="22"/>
                      <w:szCs w:val="22"/>
                    </w:rPr>
                    <w:t>P</w:t>
                  </w:r>
                  <w:r w:rsidR="003F2CDE" w:rsidRPr="00464E58">
                    <w:rPr>
                      <w:rFonts w:asciiTheme="minorHAnsi" w:hAnsiTheme="minorHAnsi" w:cstheme="minorHAnsi"/>
                      <w:sz w:val="22"/>
                      <w:szCs w:val="22"/>
                    </w:rPr>
                    <w:t xml:space="preserve">hone: +370 5 269 3265 </w:t>
                  </w:r>
                </w:p>
                <w:p w14:paraId="384E2011" w14:textId="77777777" w:rsidR="003F2CDE" w:rsidRPr="00464E58" w:rsidRDefault="003F2CDE" w:rsidP="003F2CDE">
                  <w:pPr>
                    <w:ind w:left="-16"/>
                    <w:rPr>
                      <w:rFonts w:asciiTheme="minorHAnsi" w:hAnsiTheme="minorHAnsi" w:cstheme="minorHAnsi"/>
                      <w:sz w:val="22"/>
                      <w:szCs w:val="22"/>
                    </w:rPr>
                  </w:pPr>
                  <w:r w:rsidRPr="00464E58">
                    <w:rPr>
                      <w:rFonts w:asciiTheme="minorHAnsi" w:hAnsiTheme="minorHAnsi" w:cstheme="minorHAnsi"/>
                      <w:sz w:val="22"/>
                      <w:szCs w:val="22"/>
                    </w:rPr>
                    <w:t xml:space="preserve">Email: </w:t>
                  </w:r>
                  <w:hyperlink r:id="rId12" w:history="1">
                    <w:r w:rsidRPr="00464E58">
                      <w:rPr>
                        <w:rStyle w:val="Hipersaitas"/>
                        <w:rFonts w:asciiTheme="minorHAnsi" w:hAnsiTheme="minorHAnsi" w:cstheme="minorHAnsi"/>
                        <w:color w:val="auto"/>
                        <w:sz w:val="22"/>
                        <w:szCs w:val="22"/>
                        <w:u w:val="none"/>
                      </w:rPr>
                      <w:t>info@LtgLink.lt</w:t>
                    </w:r>
                  </w:hyperlink>
                </w:p>
                <w:p w14:paraId="7A6D6862" w14:textId="77777777" w:rsidR="003F2CDE" w:rsidRPr="00464E58" w:rsidRDefault="003F2CDE" w:rsidP="00013FDB">
                  <w:pPr>
                    <w:rPr>
                      <w:rFonts w:asciiTheme="minorHAnsi" w:hAnsiTheme="minorHAnsi" w:cstheme="minorHAnsi"/>
                      <w:sz w:val="22"/>
                      <w:szCs w:val="22"/>
                      <w:lang w:val="lt-LT"/>
                    </w:rPr>
                  </w:pPr>
                </w:p>
              </w:tc>
              <w:tc>
                <w:tcPr>
                  <w:tcW w:w="2324" w:type="dxa"/>
                  <w:tcBorders>
                    <w:top w:val="nil"/>
                    <w:left w:val="single" w:sz="4" w:space="0" w:color="auto"/>
                    <w:bottom w:val="nil"/>
                    <w:right w:val="nil"/>
                  </w:tcBorders>
                </w:tcPr>
                <w:p w14:paraId="524A6AEA" w14:textId="77777777" w:rsidR="003F2CDE" w:rsidRPr="00464E58" w:rsidRDefault="003F2CDE" w:rsidP="003F2CDE">
                  <w:pPr>
                    <w:pStyle w:val="Pavadinimas"/>
                    <w:jc w:val="left"/>
                    <w:rPr>
                      <w:rFonts w:asciiTheme="minorHAnsi" w:hAnsiTheme="minorHAnsi" w:cstheme="minorHAnsi"/>
                      <w:sz w:val="22"/>
                      <w:szCs w:val="22"/>
                    </w:rPr>
                  </w:pPr>
                  <w:r w:rsidRPr="00464E58">
                    <w:rPr>
                      <w:rFonts w:asciiTheme="minorHAnsi" w:hAnsiTheme="minorHAnsi" w:cstheme="minorHAnsi"/>
                      <w:sz w:val="22"/>
                      <w:szCs w:val="22"/>
                    </w:rPr>
                    <w:t>THE BUYER</w:t>
                  </w:r>
                </w:p>
                <w:p w14:paraId="0BF481D5" w14:textId="77777777" w:rsidR="003F2CDE" w:rsidRPr="00464E58" w:rsidRDefault="003F2CDE" w:rsidP="003F2CDE">
                  <w:pPr>
                    <w:rPr>
                      <w:rFonts w:asciiTheme="minorHAnsi" w:hAnsiTheme="minorHAnsi" w:cstheme="minorHAnsi"/>
                      <w:sz w:val="22"/>
                      <w:szCs w:val="22"/>
                      <w:lang w:val="lt-LT"/>
                    </w:rPr>
                  </w:pPr>
                </w:p>
                <w:p w14:paraId="3E256E4B"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 xml:space="preserve">Company code </w:t>
                  </w:r>
                </w:p>
                <w:p w14:paraId="054F9C9E"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 xml:space="preserve">VAT code: </w:t>
                  </w:r>
                </w:p>
                <w:p w14:paraId="5A380A2D" w14:textId="77777777" w:rsidR="003F2CDE" w:rsidRPr="00464E58" w:rsidRDefault="003F2CDE" w:rsidP="003F2CDE">
                  <w:pPr>
                    <w:rPr>
                      <w:rFonts w:asciiTheme="minorHAnsi" w:hAnsiTheme="minorHAnsi" w:cstheme="minorHAnsi"/>
                      <w:sz w:val="22"/>
                      <w:szCs w:val="22"/>
                      <w:lang w:val="lt-LT"/>
                    </w:rPr>
                  </w:pPr>
                </w:p>
                <w:p w14:paraId="32EB43B4" w14:textId="77777777"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 xml:space="preserve">Address: </w:t>
                  </w:r>
                </w:p>
                <w:p w14:paraId="069124B0" w14:textId="77777777" w:rsidR="003F2CDE" w:rsidRPr="00464E58" w:rsidRDefault="003F2CDE" w:rsidP="003F2CDE">
                  <w:pPr>
                    <w:rPr>
                      <w:rFonts w:asciiTheme="minorHAnsi" w:hAnsiTheme="minorHAnsi" w:cstheme="minorHAnsi"/>
                      <w:sz w:val="22"/>
                      <w:szCs w:val="22"/>
                      <w:lang w:val="lt-LT"/>
                    </w:rPr>
                  </w:pPr>
                </w:p>
                <w:p w14:paraId="350F3E44" w14:textId="77777777" w:rsidR="00954518" w:rsidRDefault="00954518" w:rsidP="003F2CDE">
                  <w:pPr>
                    <w:rPr>
                      <w:rFonts w:asciiTheme="minorHAnsi" w:hAnsiTheme="minorHAnsi" w:cstheme="minorHAnsi"/>
                      <w:sz w:val="22"/>
                      <w:szCs w:val="22"/>
                    </w:rPr>
                  </w:pPr>
                </w:p>
                <w:p w14:paraId="093934AE" w14:textId="61528042"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 xml:space="preserve">Bank details: </w:t>
                  </w:r>
                </w:p>
                <w:p w14:paraId="72A6A849" w14:textId="77777777" w:rsidR="003F2CDE" w:rsidRPr="00464E58" w:rsidRDefault="003F2CDE" w:rsidP="003F2CDE">
                  <w:pPr>
                    <w:rPr>
                      <w:rFonts w:asciiTheme="minorHAnsi" w:hAnsiTheme="minorHAnsi" w:cstheme="minorHAnsi"/>
                      <w:sz w:val="22"/>
                      <w:szCs w:val="22"/>
                      <w:lang w:val="lt-LT" w:eastAsia="lt-LT"/>
                    </w:rPr>
                  </w:pPr>
                </w:p>
                <w:p w14:paraId="7E92F7BF" w14:textId="77777777" w:rsidR="003F2CDE" w:rsidRPr="00464E58" w:rsidRDefault="003F2CDE" w:rsidP="003F2CDE">
                  <w:pPr>
                    <w:rPr>
                      <w:rFonts w:asciiTheme="minorHAnsi" w:hAnsiTheme="minorHAnsi" w:cstheme="minorHAnsi"/>
                      <w:sz w:val="22"/>
                      <w:szCs w:val="22"/>
                      <w:lang w:val="lt-LT" w:eastAsia="lt-LT"/>
                    </w:rPr>
                  </w:pPr>
                </w:p>
                <w:p w14:paraId="44A1EBD4" w14:textId="77777777" w:rsidR="00EC464A" w:rsidRPr="00464E58" w:rsidRDefault="00EC464A" w:rsidP="003F2CDE">
                  <w:pPr>
                    <w:rPr>
                      <w:rFonts w:asciiTheme="minorHAnsi" w:hAnsiTheme="minorHAnsi" w:cstheme="minorHAnsi"/>
                      <w:sz w:val="22"/>
                      <w:szCs w:val="22"/>
                    </w:rPr>
                  </w:pPr>
                </w:p>
                <w:p w14:paraId="5E9C9387" w14:textId="77777777" w:rsidR="00EC464A" w:rsidRPr="00464E58" w:rsidRDefault="00EC464A" w:rsidP="003F2CDE">
                  <w:pPr>
                    <w:rPr>
                      <w:rFonts w:asciiTheme="minorHAnsi" w:hAnsiTheme="minorHAnsi" w:cstheme="minorHAnsi"/>
                      <w:sz w:val="22"/>
                      <w:szCs w:val="22"/>
                    </w:rPr>
                  </w:pPr>
                </w:p>
                <w:p w14:paraId="70561F9A" w14:textId="77777777" w:rsidR="00EC464A" w:rsidRPr="00464E58" w:rsidRDefault="00EC464A" w:rsidP="003F2CDE">
                  <w:pPr>
                    <w:rPr>
                      <w:rFonts w:asciiTheme="minorHAnsi" w:hAnsiTheme="minorHAnsi" w:cstheme="minorHAnsi"/>
                      <w:sz w:val="22"/>
                      <w:szCs w:val="22"/>
                    </w:rPr>
                  </w:pPr>
                </w:p>
                <w:p w14:paraId="3C39B808" w14:textId="77777777" w:rsidR="00EC464A" w:rsidRPr="00464E58" w:rsidRDefault="00EC464A" w:rsidP="003F2CDE">
                  <w:pPr>
                    <w:rPr>
                      <w:rFonts w:asciiTheme="minorHAnsi" w:hAnsiTheme="minorHAnsi" w:cstheme="minorHAnsi"/>
                      <w:sz w:val="22"/>
                      <w:szCs w:val="22"/>
                    </w:rPr>
                  </w:pPr>
                </w:p>
                <w:p w14:paraId="327A6D77" w14:textId="77777777" w:rsidR="00EC464A" w:rsidRPr="00464E58" w:rsidRDefault="00EC464A" w:rsidP="003F2CDE">
                  <w:pPr>
                    <w:rPr>
                      <w:rFonts w:asciiTheme="minorHAnsi" w:hAnsiTheme="minorHAnsi" w:cstheme="minorHAnsi"/>
                      <w:sz w:val="22"/>
                      <w:szCs w:val="22"/>
                    </w:rPr>
                  </w:pPr>
                </w:p>
                <w:p w14:paraId="2B4C9289" w14:textId="77777777" w:rsidR="00464E58" w:rsidRDefault="00464E58" w:rsidP="003F2CDE">
                  <w:pPr>
                    <w:rPr>
                      <w:rFonts w:asciiTheme="minorHAnsi" w:hAnsiTheme="minorHAnsi" w:cstheme="minorHAnsi"/>
                      <w:sz w:val="22"/>
                      <w:szCs w:val="22"/>
                    </w:rPr>
                  </w:pPr>
                </w:p>
                <w:p w14:paraId="5DFAE3B5" w14:textId="77777777" w:rsidR="00464E58" w:rsidRDefault="00464E58" w:rsidP="003F2CDE">
                  <w:pPr>
                    <w:rPr>
                      <w:rFonts w:asciiTheme="minorHAnsi" w:hAnsiTheme="minorHAnsi" w:cstheme="minorHAnsi"/>
                      <w:sz w:val="22"/>
                      <w:szCs w:val="22"/>
                    </w:rPr>
                  </w:pPr>
                </w:p>
                <w:p w14:paraId="673744B5" w14:textId="363E76D0" w:rsidR="003F2CDE" w:rsidRPr="00464E58" w:rsidRDefault="003F2CDE" w:rsidP="003F2CDE">
                  <w:pPr>
                    <w:rPr>
                      <w:rFonts w:asciiTheme="minorHAnsi" w:hAnsiTheme="minorHAnsi" w:cstheme="minorHAnsi"/>
                      <w:sz w:val="22"/>
                      <w:szCs w:val="22"/>
                    </w:rPr>
                  </w:pPr>
                  <w:r w:rsidRPr="00464E58">
                    <w:rPr>
                      <w:rFonts w:asciiTheme="minorHAnsi" w:hAnsiTheme="minorHAnsi" w:cstheme="minorHAnsi"/>
                      <w:sz w:val="22"/>
                      <w:szCs w:val="22"/>
                    </w:rPr>
                    <w:t xml:space="preserve">Email: </w:t>
                  </w:r>
                </w:p>
              </w:tc>
            </w:tr>
          </w:tbl>
          <w:p w14:paraId="07C1697E" w14:textId="77777777" w:rsidR="003F2CDE" w:rsidRPr="00464E58" w:rsidRDefault="003F2CDE" w:rsidP="003F2CDE">
            <w:pPr>
              <w:jc w:val="both"/>
              <w:rPr>
                <w:rFonts w:asciiTheme="minorHAnsi" w:hAnsiTheme="minorHAnsi" w:cstheme="minorHAnsi"/>
                <w:sz w:val="22"/>
                <w:szCs w:val="22"/>
                <w:lang w:val="lt-LT"/>
              </w:rPr>
            </w:pPr>
          </w:p>
        </w:tc>
      </w:tr>
    </w:tbl>
    <w:p w14:paraId="4ED6CE49" w14:textId="08BF4B2C" w:rsidR="00D44040" w:rsidRDefault="00D44040" w:rsidP="004C2F90">
      <w:pPr>
        <w:rPr>
          <w:rFonts w:ascii="Calibri" w:hAnsi="Calibri" w:cs="Calibri"/>
          <w:b/>
          <w:sz w:val="21"/>
          <w:szCs w:val="21"/>
          <w:lang w:val="lt-LT"/>
        </w:rPr>
      </w:pPr>
    </w:p>
    <w:p w14:paraId="2DB38105" w14:textId="77777777" w:rsidR="007220AA" w:rsidRPr="00A81633" w:rsidRDefault="007220AA" w:rsidP="004C2F90">
      <w:pPr>
        <w:rPr>
          <w:rFonts w:ascii="Calibri" w:hAnsi="Calibri" w:cs="Calibri"/>
          <w:b/>
          <w:sz w:val="21"/>
          <w:szCs w:val="21"/>
          <w:lang w:val="lt-LT"/>
        </w:rPr>
      </w:pPr>
    </w:p>
    <w:p w14:paraId="1336613D" w14:textId="77777777" w:rsidR="00E81912" w:rsidRDefault="00E81912" w:rsidP="00664F4F">
      <w:pPr>
        <w:rPr>
          <w:rFonts w:ascii="Calibri" w:hAnsi="Calibri"/>
          <w:b/>
          <w:sz w:val="21"/>
          <w:szCs w:val="21"/>
        </w:rPr>
      </w:pPr>
    </w:p>
    <w:p w14:paraId="21B49AE4" w14:textId="767F7848" w:rsidR="00012702" w:rsidRDefault="00011F33" w:rsidP="00664F4F">
      <w:pPr>
        <w:rPr>
          <w:rFonts w:ascii="Calibri" w:hAnsi="Calibri" w:cs="Calibri"/>
          <w:b/>
          <w:sz w:val="21"/>
          <w:szCs w:val="21"/>
        </w:rPr>
      </w:pPr>
      <w:r>
        <w:rPr>
          <w:rFonts w:ascii="Calibri" w:hAnsi="Calibri"/>
          <w:b/>
          <w:sz w:val="21"/>
          <w:szCs w:val="21"/>
        </w:rPr>
        <w:t xml:space="preserve">PARDAVĖJAS/SELLER                                                     </w:t>
      </w:r>
      <w:r w:rsidR="00EC464A">
        <w:rPr>
          <w:rFonts w:ascii="Calibri" w:hAnsi="Calibri"/>
          <w:b/>
          <w:sz w:val="21"/>
          <w:szCs w:val="21"/>
        </w:rPr>
        <w:tab/>
      </w:r>
      <w:r>
        <w:rPr>
          <w:rFonts w:ascii="Calibri" w:hAnsi="Calibri"/>
          <w:b/>
          <w:sz w:val="21"/>
          <w:szCs w:val="21"/>
        </w:rPr>
        <w:t>PIRKĖJAS/BUYER</w:t>
      </w:r>
    </w:p>
    <w:p w14:paraId="1F028163" w14:textId="6822AC6A" w:rsidR="002C187D" w:rsidRDefault="00E200B0" w:rsidP="002C187D">
      <w:pPr>
        <w:rPr>
          <w:rFonts w:ascii="Calibri" w:hAnsi="Calibri" w:cs="Calibri"/>
          <w:i/>
          <w:iCs/>
          <w:sz w:val="22"/>
          <w:szCs w:val="22"/>
        </w:rPr>
      </w:pPr>
      <w:r>
        <w:rPr>
          <w:rFonts w:ascii="Calibri" w:hAnsi="Calibri"/>
          <w:i/>
          <w:iCs/>
          <w:sz w:val="22"/>
          <w:szCs w:val="22"/>
        </w:rPr>
        <w:t>Generalinis direktorius/Chief Executive Officer</w:t>
      </w:r>
    </w:p>
    <w:p w14:paraId="2C374E37" w14:textId="48CAF4BC" w:rsidR="00E200B0" w:rsidRPr="004A00F3" w:rsidRDefault="002C187D" w:rsidP="002C187D">
      <w:pPr>
        <w:rPr>
          <w:rFonts w:ascii="Calibri" w:hAnsi="Calibri" w:cs="Calibri"/>
          <w:i/>
          <w:iCs/>
          <w:sz w:val="22"/>
          <w:szCs w:val="22"/>
        </w:rPr>
      </w:pPr>
      <w:r>
        <w:rPr>
          <w:rFonts w:ascii="Calibri" w:hAnsi="Calibri"/>
          <w:i/>
          <w:iCs/>
          <w:sz w:val="22"/>
          <w:szCs w:val="22"/>
        </w:rPr>
        <w:t>Linas Bauž</w:t>
      </w:r>
      <w:r w:rsidR="007523E3">
        <w:rPr>
          <w:rFonts w:ascii="Calibri" w:hAnsi="Calibri"/>
          <w:i/>
          <w:iCs/>
          <w:sz w:val="22"/>
          <w:szCs w:val="22"/>
        </w:rPr>
        <w:t>y</w:t>
      </w:r>
      <w:r>
        <w:rPr>
          <w:rFonts w:ascii="Calibri" w:hAnsi="Calibri"/>
          <w:i/>
          <w:iCs/>
          <w:sz w:val="22"/>
          <w:szCs w:val="22"/>
        </w:rPr>
        <w:t>s</w:t>
      </w:r>
      <w:r>
        <w:rPr>
          <w:rFonts w:ascii="Calibri" w:hAnsi="Calibri"/>
          <w:sz w:val="22"/>
          <w:szCs w:val="22"/>
        </w:rPr>
        <w:t xml:space="preserve"> </w:t>
      </w:r>
      <w:r>
        <w:rPr>
          <w:rFonts w:ascii="Calibri" w:hAnsi="Calibri"/>
          <w:i/>
          <w:iCs/>
          <w:sz w:val="22"/>
          <w:szCs w:val="22"/>
        </w:rPr>
        <w:t xml:space="preserve">                                                                        </w:t>
      </w:r>
    </w:p>
    <w:p w14:paraId="28A6E489" w14:textId="77777777" w:rsidR="00D47B5B" w:rsidRPr="00A81633" w:rsidRDefault="00D47B5B" w:rsidP="004C2F90">
      <w:pPr>
        <w:rPr>
          <w:rFonts w:ascii="Calibri" w:hAnsi="Calibri" w:cs="Calibri"/>
          <w:b/>
          <w:sz w:val="21"/>
          <w:szCs w:val="21"/>
          <w:lang w:val="lt-LT"/>
        </w:rPr>
      </w:pPr>
    </w:p>
    <w:p w14:paraId="259A2F17" w14:textId="77777777" w:rsidR="001043BF" w:rsidRPr="00A81633" w:rsidRDefault="009F4800" w:rsidP="004C2F90">
      <w:pPr>
        <w:rPr>
          <w:rFonts w:ascii="Calibri" w:hAnsi="Calibri" w:cs="Calibri"/>
          <w:b/>
          <w:sz w:val="21"/>
          <w:szCs w:val="21"/>
        </w:rPr>
      </w:pPr>
      <w:r>
        <w:rPr>
          <w:rFonts w:ascii="Calibri" w:hAnsi="Calibri"/>
          <w:b/>
          <w:sz w:val="21"/>
          <w:szCs w:val="21"/>
        </w:rPr>
        <w:tab/>
      </w:r>
      <w:r>
        <w:rPr>
          <w:rFonts w:ascii="Calibri" w:hAnsi="Calibri"/>
          <w:b/>
          <w:sz w:val="21"/>
          <w:szCs w:val="21"/>
        </w:rPr>
        <w:tab/>
      </w:r>
      <w:r>
        <w:rPr>
          <w:rFonts w:ascii="Calibri" w:hAnsi="Calibri"/>
          <w:b/>
          <w:sz w:val="21"/>
          <w:szCs w:val="21"/>
        </w:rPr>
        <w:tab/>
      </w:r>
      <w:r>
        <w:rPr>
          <w:rFonts w:ascii="Calibri" w:hAnsi="Calibri"/>
          <w:b/>
          <w:sz w:val="21"/>
          <w:szCs w:val="21"/>
        </w:rPr>
        <w:tab/>
      </w:r>
    </w:p>
    <w:p w14:paraId="270D5E99" w14:textId="77777777" w:rsidR="001869DB" w:rsidRPr="00A81633" w:rsidRDefault="001869DB" w:rsidP="001869DB">
      <w:pPr>
        <w:rPr>
          <w:rFonts w:ascii="Calibri" w:hAnsi="Calibri" w:cs="Calibri"/>
          <w:b/>
          <w:sz w:val="21"/>
          <w:szCs w:val="21"/>
        </w:rPr>
      </w:pPr>
      <w:r>
        <w:rPr>
          <w:rFonts w:ascii="Calibri" w:hAnsi="Calibri"/>
          <w:b/>
          <w:sz w:val="21"/>
          <w:szCs w:val="21"/>
        </w:rPr>
        <w:tab/>
      </w:r>
      <w:r>
        <w:rPr>
          <w:rFonts w:ascii="Calibri" w:hAnsi="Calibri"/>
          <w:sz w:val="21"/>
          <w:szCs w:val="21"/>
        </w:rPr>
        <w:t xml:space="preserve"> </w:t>
      </w:r>
    </w:p>
    <w:p w14:paraId="46F2D3DF" w14:textId="63825709" w:rsidR="001869DB" w:rsidRPr="00A81633" w:rsidRDefault="001869DB" w:rsidP="001869DB">
      <w:pPr>
        <w:rPr>
          <w:rFonts w:ascii="Calibri" w:hAnsi="Calibri" w:cs="Calibri"/>
          <w:b/>
          <w:sz w:val="21"/>
          <w:szCs w:val="21"/>
        </w:rPr>
      </w:pPr>
      <w:r>
        <w:rPr>
          <w:rFonts w:ascii="Calibri" w:hAnsi="Calibri"/>
          <w:b/>
          <w:sz w:val="21"/>
          <w:szCs w:val="21"/>
        </w:rPr>
        <w:t xml:space="preserve">                                                          A.V./L.S.</w:t>
      </w:r>
      <w:r>
        <w:rPr>
          <w:rFonts w:ascii="Calibri" w:hAnsi="Calibri"/>
          <w:b/>
          <w:sz w:val="21"/>
          <w:szCs w:val="21"/>
        </w:rPr>
        <w:tab/>
        <w:t xml:space="preserve">      </w:t>
      </w:r>
      <w:r w:rsidR="00013FDB">
        <w:rPr>
          <w:rFonts w:ascii="Calibri" w:hAnsi="Calibri"/>
          <w:b/>
          <w:sz w:val="21"/>
          <w:szCs w:val="21"/>
        </w:rPr>
        <w:tab/>
      </w:r>
      <w:r w:rsidR="00013FDB">
        <w:rPr>
          <w:rFonts w:ascii="Calibri" w:hAnsi="Calibri"/>
          <w:b/>
          <w:sz w:val="21"/>
          <w:szCs w:val="21"/>
        </w:rPr>
        <w:tab/>
      </w:r>
      <w:r w:rsidR="00013FDB">
        <w:rPr>
          <w:rFonts w:ascii="Calibri" w:hAnsi="Calibri"/>
          <w:b/>
          <w:sz w:val="21"/>
          <w:szCs w:val="21"/>
        </w:rPr>
        <w:tab/>
      </w:r>
      <w:r>
        <w:rPr>
          <w:rFonts w:ascii="Calibri" w:hAnsi="Calibri"/>
          <w:b/>
          <w:sz w:val="21"/>
          <w:szCs w:val="21"/>
        </w:rPr>
        <w:t xml:space="preserve">A.V./L.S. </w:t>
      </w:r>
    </w:p>
    <w:p w14:paraId="6CB6E601" w14:textId="77777777" w:rsidR="001869DB" w:rsidRPr="00A81633" w:rsidRDefault="001869DB" w:rsidP="001869DB">
      <w:pPr>
        <w:pStyle w:val="Porat"/>
        <w:tabs>
          <w:tab w:val="clear" w:pos="4677"/>
          <w:tab w:val="clear" w:pos="9355"/>
        </w:tabs>
        <w:ind w:left="-142"/>
        <w:rPr>
          <w:rFonts w:ascii="Calibri" w:hAnsi="Calibri" w:cs="Calibri"/>
          <w:sz w:val="21"/>
          <w:szCs w:val="21"/>
          <w:lang w:val="lt-LT"/>
        </w:rPr>
      </w:pPr>
    </w:p>
    <w:p w14:paraId="3FA2A5F4" w14:textId="36C9674D" w:rsidR="001869DB" w:rsidRPr="00A81633" w:rsidRDefault="001869DB" w:rsidP="001869DB">
      <w:pPr>
        <w:pStyle w:val="Pagrindinistekstas3"/>
        <w:tabs>
          <w:tab w:val="left" w:pos="-540"/>
          <w:tab w:val="center" w:pos="5017"/>
        </w:tabs>
        <w:rPr>
          <w:rFonts w:ascii="Calibri" w:hAnsi="Calibri" w:cs="Calibri"/>
          <w:sz w:val="21"/>
          <w:szCs w:val="21"/>
        </w:rPr>
      </w:pPr>
      <w:r>
        <w:rPr>
          <w:rFonts w:ascii="Calibri" w:hAnsi="Calibri"/>
          <w:sz w:val="21"/>
          <w:szCs w:val="21"/>
        </w:rPr>
        <w:t>___________________</w:t>
      </w:r>
      <w:r>
        <w:rPr>
          <w:rFonts w:ascii="Calibri" w:hAnsi="Calibri"/>
          <w:sz w:val="21"/>
          <w:szCs w:val="21"/>
        </w:rPr>
        <w:tab/>
        <w:t xml:space="preserve">                                       </w:t>
      </w:r>
      <w:r w:rsidR="00EC464A">
        <w:rPr>
          <w:rFonts w:ascii="Calibri" w:hAnsi="Calibri"/>
          <w:sz w:val="21"/>
          <w:szCs w:val="21"/>
        </w:rPr>
        <w:t xml:space="preserve">             </w:t>
      </w:r>
      <w:r>
        <w:rPr>
          <w:rFonts w:ascii="Calibri" w:hAnsi="Calibri"/>
          <w:sz w:val="21"/>
          <w:szCs w:val="21"/>
        </w:rPr>
        <w:t>____________________</w:t>
      </w:r>
    </w:p>
    <w:p w14:paraId="796FB70A" w14:textId="3D505239" w:rsidR="00EB15DE" w:rsidRDefault="00EB15DE" w:rsidP="00420BF4">
      <w:pPr>
        <w:pStyle w:val="Porat"/>
        <w:tabs>
          <w:tab w:val="clear" w:pos="4677"/>
          <w:tab w:val="clear" w:pos="9355"/>
        </w:tabs>
        <w:ind w:left="-142"/>
        <w:rPr>
          <w:rFonts w:ascii="Calibri" w:hAnsi="Calibri" w:cs="Calibri"/>
          <w:sz w:val="21"/>
          <w:szCs w:val="21"/>
          <w:lang w:val="lt-LT"/>
        </w:rPr>
      </w:pPr>
    </w:p>
    <w:p w14:paraId="4D6F2FBF" w14:textId="77777777" w:rsidR="00D1308B" w:rsidRPr="00A81633" w:rsidRDefault="00D1308B" w:rsidP="00420BF4">
      <w:pPr>
        <w:pStyle w:val="Porat"/>
        <w:tabs>
          <w:tab w:val="clear" w:pos="4677"/>
          <w:tab w:val="clear" w:pos="9355"/>
        </w:tabs>
        <w:ind w:left="-142"/>
        <w:rPr>
          <w:rFonts w:ascii="Calibri" w:hAnsi="Calibri" w:cs="Calibri"/>
          <w:sz w:val="21"/>
          <w:szCs w:val="21"/>
          <w:lang w:val="lt-LT"/>
        </w:rPr>
      </w:pPr>
    </w:p>
    <w:p w14:paraId="4DCDF2E4" w14:textId="77777777" w:rsidR="00EB15DE" w:rsidRPr="00A81633" w:rsidRDefault="00EB15DE" w:rsidP="00420BF4">
      <w:pPr>
        <w:pStyle w:val="Porat"/>
        <w:tabs>
          <w:tab w:val="clear" w:pos="4677"/>
          <w:tab w:val="clear" w:pos="9355"/>
        </w:tabs>
        <w:ind w:left="-142"/>
        <w:rPr>
          <w:rFonts w:ascii="Calibri" w:hAnsi="Calibri" w:cs="Calibri"/>
          <w:sz w:val="21"/>
          <w:szCs w:val="21"/>
          <w:lang w:val="lt-LT"/>
        </w:rPr>
      </w:pPr>
    </w:p>
    <w:p w14:paraId="70EC0332" w14:textId="77777777" w:rsidR="00EA3659" w:rsidRPr="00A81633" w:rsidRDefault="00EA3659" w:rsidP="00A17479">
      <w:pPr>
        <w:pStyle w:val="Porat"/>
        <w:tabs>
          <w:tab w:val="clear" w:pos="4677"/>
          <w:tab w:val="clear" w:pos="9355"/>
        </w:tabs>
        <w:rPr>
          <w:rFonts w:ascii="Calibri" w:hAnsi="Calibri" w:cs="Calibri"/>
          <w:sz w:val="21"/>
          <w:szCs w:val="21"/>
          <w:lang w:val="lt-LT"/>
        </w:rPr>
      </w:pPr>
    </w:p>
    <w:p w14:paraId="2943845C" w14:textId="77777777" w:rsidR="00EA3659" w:rsidRPr="00A81633" w:rsidRDefault="00EA3659" w:rsidP="00A17479">
      <w:pPr>
        <w:pStyle w:val="Porat"/>
        <w:tabs>
          <w:tab w:val="clear" w:pos="4677"/>
          <w:tab w:val="clear" w:pos="9355"/>
        </w:tabs>
        <w:rPr>
          <w:rFonts w:ascii="Calibri" w:hAnsi="Calibri" w:cs="Calibri"/>
          <w:sz w:val="21"/>
          <w:szCs w:val="21"/>
          <w:lang w:val="lt-LT"/>
        </w:rPr>
      </w:pPr>
    </w:p>
    <w:p w14:paraId="1E39862E" w14:textId="77777777" w:rsidR="00446D19" w:rsidRPr="00A81633" w:rsidRDefault="00446D19" w:rsidP="00A17479">
      <w:pPr>
        <w:pStyle w:val="Porat"/>
        <w:tabs>
          <w:tab w:val="clear" w:pos="4677"/>
          <w:tab w:val="clear" w:pos="9355"/>
        </w:tabs>
        <w:rPr>
          <w:rFonts w:ascii="Calibri" w:hAnsi="Calibri" w:cs="Calibri"/>
          <w:sz w:val="21"/>
          <w:szCs w:val="21"/>
          <w:lang w:val="lt-LT"/>
        </w:rPr>
      </w:pPr>
    </w:p>
    <w:p w14:paraId="1FDD5480" w14:textId="77777777" w:rsidR="00EA3659" w:rsidRPr="00A81633" w:rsidRDefault="00EA3659" w:rsidP="00A17479">
      <w:pPr>
        <w:pStyle w:val="Porat"/>
        <w:tabs>
          <w:tab w:val="clear" w:pos="4677"/>
          <w:tab w:val="clear" w:pos="9355"/>
        </w:tabs>
        <w:rPr>
          <w:rFonts w:ascii="Calibri" w:hAnsi="Calibri" w:cs="Calibri"/>
          <w:sz w:val="21"/>
          <w:szCs w:val="21"/>
          <w:lang w:val="lt-LT"/>
        </w:rPr>
      </w:pPr>
    </w:p>
    <w:p w14:paraId="08FF7869" w14:textId="77777777" w:rsidR="00595DF7" w:rsidRPr="005470A0" w:rsidRDefault="00595DF7" w:rsidP="00EA3659">
      <w:pPr>
        <w:pStyle w:val="Porat"/>
        <w:tabs>
          <w:tab w:val="clear" w:pos="4677"/>
          <w:tab w:val="clear" w:pos="9355"/>
        </w:tabs>
        <w:ind w:left="-142"/>
        <w:rPr>
          <w:rFonts w:ascii="Calibri" w:hAnsi="Calibri" w:cs="Calibri"/>
          <w:sz w:val="21"/>
          <w:szCs w:val="21"/>
          <w:lang w:val="lt-LT"/>
        </w:rPr>
      </w:pPr>
    </w:p>
    <w:p w14:paraId="4BBB19AD" w14:textId="77777777" w:rsidR="00595DF7" w:rsidRPr="005470A0" w:rsidRDefault="00595DF7" w:rsidP="00EA3659">
      <w:pPr>
        <w:pStyle w:val="Porat"/>
        <w:tabs>
          <w:tab w:val="clear" w:pos="4677"/>
          <w:tab w:val="clear" w:pos="9355"/>
        </w:tabs>
        <w:ind w:left="-142"/>
        <w:rPr>
          <w:rFonts w:ascii="Calibri" w:hAnsi="Calibri" w:cs="Calibri"/>
          <w:sz w:val="21"/>
          <w:szCs w:val="21"/>
          <w:lang w:val="lt-LT"/>
        </w:rPr>
      </w:pPr>
    </w:p>
    <w:p w14:paraId="63D4F144" w14:textId="77777777" w:rsidR="005470A0" w:rsidRDefault="005470A0" w:rsidP="00EA3659">
      <w:pPr>
        <w:pStyle w:val="Porat"/>
        <w:tabs>
          <w:tab w:val="clear" w:pos="4677"/>
          <w:tab w:val="clear" w:pos="9355"/>
        </w:tabs>
        <w:ind w:left="-142"/>
        <w:rPr>
          <w:rFonts w:ascii="Calibri" w:hAnsi="Calibri" w:cs="Calibri"/>
          <w:sz w:val="21"/>
          <w:szCs w:val="21"/>
          <w:lang w:val="lt-LT"/>
        </w:rPr>
      </w:pPr>
    </w:p>
    <w:p w14:paraId="7B389B5C" w14:textId="77777777" w:rsidR="00FA70E4" w:rsidRDefault="00FA70E4" w:rsidP="00EA3659">
      <w:pPr>
        <w:pStyle w:val="Porat"/>
        <w:tabs>
          <w:tab w:val="clear" w:pos="4677"/>
          <w:tab w:val="clear" w:pos="9355"/>
        </w:tabs>
        <w:ind w:left="-142"/>
        <w:rPr>
          <w:rFonts w:ascii="Calibri" w:hAnsi="Calibri" w:cs="Calibri"/>
          <w:sz w:val="21"/>
          <w:szCs w:val="21"/>
          <w:lang w:val="lt-LT"/>
        </w:rPr>
      </w:pPr>
    </w:p>
    <w:p w14:paraId="45AD1A93" w14:textId="77777777" w:rsidR="00FA70E4" w:rsidRDefault="00FA70E4" w:rsidP="00EA3659">
      <w:pPr>
        <w:pStyle w:val="Porat"/>
        <w:tabs>
          <w:tab w:val="clear" w:pos="4677"/>
          <w:tab w:val="clear" w:pos="9355"/>
        </w:tabs>
        <w:ind w:left="-142"/>
        <w:rPr>
          <w:rFonts w:ascii="Calibri" w:hAnsi="Calibri" w:cs="Calibri"/>
          <w:sz w:val="21"/>
          <w:szCs w:val="21"/>
          <w:lang w:val="lt-LT"/>
        </w:rPr>
      </w:pPr>
    </w:p>
    <w:p w14:paraId="1CE14083" w14:textId="1D5218BC" w:rsidR="00FA70E4" w:rsidRDefault="00FA70E4" w:rsidP="00EA3659">
      <w:pPr>
        <w:pStyle w:val="Porat"/>
        <w:tabs>
          <w:tab w:val="clear" w:pos="4677"/>
          <w:tab w:val="clear" w:pos="9355"/>
        </w:tabs>
        <w:ind w:left="-142"/>
        <w:rPr>
          <w:rFonts w:ascii="Calibri" w:hAnsi="Calibri" w:cs="Calibri"/>
          <w:sz w:val="21"/>
          <w:szCs w:val="21"/>
          <w:lang w:val="lt-LT"/>
        </w:rPr>
      </w:pPr>
    </w:p>
    <w:p w14:paraId="718BB01F" w14:textId="16F08E93" w:rsidR="002B430D" w:rsidRDefault="002B430D" w:rsidP="00EA3659">
      <w:pPr>
        <w:pStyle w:val="Porat"/>
        <w:tabs>
          <w:tab w:val="clear" w:pos="4677"/>
          <w:tab w:val="clear" w:pos="9355"/>
        </w:tabs>
        <w:ind w:left="-142"/>
        <w:rPr>
          <w:rFonts w:ascii="Calibri" w:hAnsi="Calibri" w:cs="Calibri"/>
          <w:sz w:val="21"/>
          <w:szCs w:val="21"/>
          <w:lang w:val="lt-LT"/>
        </w:rPr>
      </w:pPr>
    </w:p>
    <w:p w14:paraId="259A53E1" w14:textId="2C90943D" w:rsidR="002B430D" w:rsidRDefault="002B430D" w:rsidP="00EA3659">
      <w:pPr>
        <w:pStyle w:val="Porat"/>
        <w:tabs>
          <w:tab w:val="clear" w:pos="4677"/>
          <w:tab w:val="clear" w:pos="9355"/>
        </w:tabs>
        <w:ind w:left="-142"/>
        <w:rPr>
          <w:rFonts w:ascii="Calibri" w:hAnsi="Calibri" w:cs="Calibri"/>
          <w:sz w:val="21"/>
          <w:szCs w:val="21"/>
          <w:lang w:val="lt-LT"/>
        </w:rPr>
      </w:pPr>
    </w:p>
    <w:p w14:paraId="4193B629" w14:textId="5AC0201B" w:rsidR="002B430D" w:rsidRDefault="002B430D" w:rsidP="00EA3659">
      <w:pPr>
        <w:pStyle w:val="Porat"/>
        <w:tabs>
          <w:tab w:val="clear" w:pos="4677"/>
          <w:tab w:val="clear" w:pos="9355"/>
        </w:tabs>
        <w:ind w:left="-142"/>
        <w:rPr>
          <w:rFonts w:ascii="Calibri" w:hAnsi="Calibri" w:cs="Calibri"/>
          <w:sz w:val="21"/>
          <w:szCs w:val="21"/>
          <w:lang w:val="lt-LT"/>
        </w:rPr>
      </w:pPr>
    </w:p>
    <w:p w14:paraId="179C8427" w14:textId="6A868590" w:rsidR="002B430D" w:rsidRDefault="002B430D" w:rsidP="00EA3659">
      <w:pPr>
        <w:pStyle w:val="Porat"/>
        <w:tabs>
          <w:tab w:val="clear" w:pos="4677"/>
          <w:tab w:val="clear" w:pos="9355"/>
        </w:tabs>
        <w:ind w:left="-142"/>
        <w:rPr>
          <w:rFonts w:ascii="Calibri" w:hAnsi="Calibri" w:cs="Calibri"/>
          <w:sz w:val="21"/>
          <w:szCs w:val="21"/>
          <w:lang w:val="lt-LT"/>
        </w:rPr>
      </w:pPr>
    </w:p>
    <w:p w14:paraId="45BEC465" w14:textId="428143CA" w:rsidR="002B430D" w:rsidRDefault="002B430D" w:rsidP="00EA3659">
      <w:pPr>
        <w:pStyle w:val="Porat"/>
        <w:tabs>
          <w:tab w:val="clear" w:pos="4677"/>
          <w:tab w:val="clear" w:pos="9355"/>
        </w:tabs>
        <w:ind w:left="-142"/>
        <w:rPr>
          <w:rFonts w:ascii="Calibri" w:hAnsi="Calibri" w:cs="Calibri"/>
          <w:sz w:val="21"/>
          <w:szCs w:val="21"/>
          <w:lang w:val="lt-LT"/>
        </w:rPr>
      </w:pPr>
    </w:p>
    <w:p w14:paraId="741261D7" w14:textId="00405D8F" w:rsidR="002B430D" w:rsidRDefault="002B430D" w:rsidP="00EA3659">
      <w:pPr>
        <w:pStyle w:val="Porat"/>
        <w:tabs>
          <w:tab w:val="clear" w:pos="4677"/>
          <w:tab w:val="clear" w:pos="9355"/>
        </w:tabs>
        <w:ind w:left="-142"/>
        <w:rPr>
          <w:rFonts w:ascii="Calibri" w:hAnsi="Calibri" w:cs="Calibri"/>
          <w:sz w:val="21"/>
          <w:szCs w:val="21"/>
          <w:lang w:val="lt-LT"/>
        </w:rPr>
      </w:pPr>
    </w:p>
    <w:p w14:paraId="4051F284" w14:textId="1A51D754" w:rsidR="002B430D" w:rsidRDefault="002B430D" w:rsidP="00EA3659">
      <w:pPr>
        <w:pStyle w:val="Porat"/>
        <w:tabs>
          <w:tab w:val="clear" w:pos="4677"/>
          <w:tab w:val="clear" w:pos="9355"/>
        </w:tabs>
        <w:ind w:left="-142"/>
        <w:rPr>
          <w:rFonts w:ascii="Calibri" w:hAnsi="Calibri" w:cs="Calibri"/>
          <w:sz w:val="21"/>
          <w:szCs w:val="21"/>
          <w:lang w:val="lt-LT"/>
        </w:rPr>
      </w:pPr>
    </w:p>
    <w:p w14:paraId="50BE69F0" w14:textId="33F2ED69" w:rsidR="00013FDB" w:rsidRDefault="00013FDB" w:rsidP="00EA3659">
      <w:pPr>
        <w:pStyle w:val="Porat"/>
        <w:tabs>
          <w:tab w:val="clear" w:pos="4677"/>
          <w:tab w:val="clear" w:pos="9355"/>
        </w:tabs>
        <w:ind w:left="-142"/>
        <w:rPr>
          <w:rFonts w:ascii="Calibri" w:hAnsi="Calibri" w:cs="Calibri"/>
          <w:sz w:val="21"/>
          <w:szCs w:val="21"/>
          <w:lang w:val="lt-LT"/>
        </w:rPr>
      </w:pPr>
    </w:p>
    <w:p w14:paraId="098AAB17" w14:textId="27D251F2" w:rsidR="00013FDB" w:rsidRDefault="00013FDB" w:rsidP="00EA3659">
      <w:pPr>
        <w:pStyle w:val="Porat"/>
        <w:tabs>
          <w:tab w:val="clear" w:pos="4677"/>
          <w:tab w:val="clear" w:pos="9355"/>
        </w:tabs>
        <w:ind w:left="-142"/>
        <w:rPr>
          <w:rFonts w:ascii="Calibri" w:hAnsi="Calibri" w:cs="Calibri"/>
          <w:sz w:val="21"/>
          <w:szCs w:val="21"/>
          <w:lang w:val="lt-LT"/>
        </w:rPr>
      </w:pPr>
    </w:p>
    <w:p w14:paraId="47C683EA" w14:textId="77777777" w:rsidR="0044234D" w:rsidRDefault="0044234D" w:rsidP="00013FDB">
      <w:pPr>
        <w:tabs>
          <w:tab w:val="left" w:pos="-540"/>
        </w:tabs>
        <w:ind w:left="1298"/>
        <w:jc w:val="center"/>
        <w:rPr>
          <w:rFonts w:ascii="Calibri" w:hAnsi="Calibri"/>
          <w:i/>
          <w:iCs/>
          <w:color w:val="8EAADB"/>
          <w:sz w:val="22"/>
          <w:szCs w:val="22"/>
        </w:rPr>
      </w:pPr>
    </w:p>
    <w:p w14:paraId="3FDC7F63" w14:textId="77777777" w:rsidR="0044234D" w:rsidRDefault="0044234D" w:rsidP="00013FDB">
      <w:pPr>
        <w:tabs>
          <w:tab w:val="left" w:pos="-540"/>
        </w:tabs>
        <w:ind w:left="1298"/>
        <w:jc w:val="center"/>
        <w:rPr>
          <w:rFonts w:ascii="Calibri" w:hAnsi="Calibri"/>
          <w:i/>
          <w:iCs/>
          <w:color w:val="8EAADB"/>
          <w:sz w:val="22"/>
          <w:szCs w:val="22"/>
        </w:rPr>
      </w:pPr>
    </w:p>
    <w:p w14:paraId="601D3A4C" w14:textId="283D1709" w:rsidR="00013FDB" w:rsidRDefault="0044234D" w:rsidP="00013FDB">
      <w:pPr>
        <w:tabs>
          <w:tab w:val="left" w:pos="-540"/>
        </w:tabs>
        <w:ind w:left="1298"/>
        <w:jc w:val="center"/>
        <w:rPr>
          <w:rFonts w:ascii="Calibri" w:hAnsi="Calibri"/>
          <w:sz w:val="22"/>
          <w:szCs w:val="22"/>
        </w:rPr>
      </w:pPr>
      <w:r>
        <w:rPr>
          <w:rFonts w:ascii="Calibri" w:hAnsi="Calibri"/>
          <w:i/>
          <w:iCs/>
          <w:color w:val="8EAADB"/>
          <w:sz w:val="22"/>
          <w:szCs w:val="22"/>
        </w:rPr>
        <w:tab/>
      </w:r>
      <w:r w:rsidR="00E81912">
        <w:rPr>
          <w:rFonts w:ascii="Calibri" w:hAnsi="Calibri"/>
          <w:i/>
          <w:iCs/>
          <w:color w:val="8EAADB"/>
          <w:sz w:val="22"/>
          <w:szCs w:val="22"/>
        </w:rPr>
        <w:tab/>
      </w:r>
      <w:r w:rsidR="00595DF7">
        <w:rPr>
          <w:rFonts w:ascii="Calibri" w:hAnsi="Calibri"/>
          <w:i/>
          <w:iCs/>
          <w:sz w:val="22"/>
          <w:szCs w:val="22"/>
        </w:rPr>
        <w:t xml:space="preserve">2022 m. _____________ </w:t>
      </w:r>
      <w:r w:rsidR="00595DF7">
        <w:rPr>
          <w:rFonts w:ascii="Calibri" w:hAnsi="Calibri"/>
          <w:sz w:val="22"/>
          <w:szCs w:val="22"/>
        </w:rPr>
        <w:t xml:space="preserve">sutarties Nr. ______ priedas Nr.1 / </w:t>
      </w:r>
    </w:p>
    <w:p w14:paraId="3B2FF91F" w14:textId="4AA97EBF" w:rsidR="00DF29CC" w:rsidRPr="00B51B0B" w:rsidRDefault="00013FDB" w:rsidP="00013FDB">
      <w:pPr>
        <w:tabs>
          <w:tab w:val="left" w:pos="-540"/>
        </w:tabs>
        <w:ind w:left="1298"/>
        <w:jc w:val="center"/>
        <w:rPr>
          <w:rFonts w:ascii="Calibri" w:hAnsi="Calibri" w:cs="Calibri"/>
          <w:sz w:val="22"/>
          <w:szCs w:val="22"/>
        </w:rPr>
      </w:pPr>
      <w:r>
        <w:rPr>
          <w:rFonts w:ascii="Calibri" w:hAnsi="Calibri"/>
          <w:sz w:val="22"/>
          <w:szCs w:val="22"/>
        </w:rPr>
        <w:tab/>
      </w:r>
      <w:r w:rsidR="00E81912">
        <w:rPr>
          <w:rFonts w:ascii="Calibri" w:hAnsi="Calibri"/>
          <w:sz w:val="22"/>
          <w:szCs w:val="22"/>
        </w:rPr>
        <w:tab/>
      </w:r>
      <w:r w:rsidR="00595DF7">
        <w:rPr>
          <w:rFonts w:ascii="Calibri" w:hAnsi="Calibri"/>
          <w:sz w:val="22"/>
          <w:szCs w:val="22"/>
        </w:rPr>
        <w:t xml:space="preserve">Annex No. 1 to Contract No. ______ of _____________ </w:t>
      </w:r>
      <w:r w:rsidR="00595DF7">
        <w:rPr>
          <w:rFonts w:ascii="Calibri" w:hAnsi="Calibri"/>
          <w:i/>
          <w:iCs/>
          <w:sz w:val="22"/>
          <w:szCs w:val="22"/>
        </w:rPr>
        <w:t>2022</w:t>
      </w:r>
      <w:r w:rsidR="00595DF7">
        <w:rPr>
          <w:rFonts w:ascii="Calibri" w:hAnsi="Calibri"/>
          <w:sz w:val="22"/>
          <w:szCs w:val="22"/>
        </w:rPr>
        <w:t xml:space="preserve">  </w:t>
      </w:r>
    </w:p>
    <w:p w14:paraId="3A74E437" w14:textId="111B1169" w:rsidR="00DF29CC" w:rsidRPr="002B430D" w:rsidRDefault="00DF29CC" w:rsidP="00DF29CC">
      <w:pPr>
        <w:tabs>
          <w:tab w:val="left" w:pos="-540"/>
        </w:tabs>
        <w:rPr>
          <w:rFonts w:ascii="Calibri" w:hAnsi="Calibri" w:cs="Calibri"/>
          <w:bCs/>
          <w:sz w:val="22"/>
          <w:szCs w:val="22"/>
        </w:rPr>
      </w:pPr>
      <w:r>
        <w:rPr>
          <w:rFonts w:ascii="Calibri" w:hAnsi="Calibri"/>
          <w:sz w:val="22"/>
          <w:szCs w:val="22"/>
        </w:rPr>
        <w:tab/>
      </w:r>
      <w:r>
        <w:rPr>
          <w:rFonts w:ascii="Calibri" w:hAnsi="Calibri"/>
          <w:sz w:val="22"/>
          <w:szCs w:val="22"/>
        </w:rPr>
        <w:tab/>
      </w:r>
      <w:r>
        <w:rPr>
          <w:rFonts w:ascii="Calibri" w:hAnsi="Calibri"/>
          <w:sz w:val="22"/>
          <w:szCs w:val="22"/>
        </w:rPr>
        <w:tab/>
        <w:t xml:space="preserve">             </w:t>
      </w:r>
    </w:p>
    <w:p w14:paraId="3163F689" w14:textId="77777777" w:rsidR="00DF29CC" w:rsidRPr="00B51B0B" w:rsidRDefault="00DF29CC" w:rsidP="00DF29CC">
      <w:pPr>
        <w:tabs>
          <w:tab w:val="left" w:pos="-540"/>
        </w:tabs>
        <w:rPr>
          <w:rFonts w:ascii="Calibri" w:hAnsi="Calibri" w:cs="Calibri"/>
          <w:bCs/>
          <w:sz w:val="22"/>
          <w:szCs w:val="22"/>
          <w:lang w:val="lt-LT"/>
        </w:rPr>
      </w:pPr>
    </w:p>
    <w:tbl>
      <w:tblPr>
        <w:tblpPr w:leftFromText="180" w:rightFromText="180" w:vertAnchor="page" w:horzAnchor="margin" w:tblpY="2437"/>
        <w:tblW w:w="10200" w:type="dxa"/>
        <w:tblBorders>
          <w:insideV w:val="single" w:sz="4" w:space="0" w:color="auto"/>
        </w:tblBorders>
        <w:tblLayout w:type="fixed"/>
        <w:tblLook w:val="01E0" w:firstRow="1" w:lastRow="1" w:firstColumn="1" w:lastColumn="1" w:noHBand="0" w:noVBand="0"/>
      </w:tblPr>
      <w:tblGrid>
        <w:gridCol w:w="4960"/>
        <w:gridCol w:w="5240"/>
      </w:tblGrid>
      <w:tr w:rsidR="00DF29CC" w:rsidRPr="00B51B0B" w14:paraId="08C7495D" w14:textId="77777777" w:rsidTr="00F43380">
        <w:trPr>
          <w:trHeight w:val="998"/>
        </w:trPr>
        <w:tc>
          <w:tcPr>
            <w:tcW w:w="4960" w:type="dxa"/>
            <w:tcBorders>
              <w:top w:val="nil"/>
              <w:left w:val="nil"/>
              <w:bottom w:val="nil"/>
              <w:right w:val="single" w:sz="4" w:space="0" w:color="auto"/>
            </w:tcBorders>
            <w:shd w:val="clear" w:color="auto" w:fill="auto"/>
          </w:tcPr>
          <w:p w14:paraId="638E053A" w14:textId="77777777" w:rsidR="00795302" w:rsidRPr="00FB2CE5" w:rsidRDefault="00795302" w:rsidP="00795302">
            <w:pPr>
              <w:pStyle w:val="Skyriai"/>
              <w:spacing w:before="0" w:after="0"/>
              <w:rPr>
                <w:rFonts w:ascii="Calibri" w:hAnsi="Calibri" w:cs="Calibri"/>
              </w:rPr>
            </w:pPr>
            <w:r w:rsidRPr="00FB2CE5">
              <w:rPr>
                <w:rFonts w:ascii="Calibri" w:hAnsi="Calibri" w:cs="Calibri"/>
              </w:rPr>
              <w:t xml:space="preserve">PREKIŲ PRIĖMIMO–PERDAVIMO </w:t>
            </w:r>
          </w:p>
          <w:p w14:paraId="5A6B71C9" w14:textId="77777777" w:rsidR="00795302" w:rsidRPr="00FB2CE5" w:rsidRDefault="00795302" w:rsidP="00795302">
            <w:pPr>
              <w:pStyle w:val="Skyriai"/>
              <w:spacing w:before="0" w:after="0"/>
              <w:rPr>
                <w:rFonts w:ascii="Calibri" w:hAnsi="Calibri" w:cs="Calibri"/>
              </w:rPr>
            </w:pPr>
            <w:r w:rsidRPr="00FB2CE5">
              <w:rPr>
                <w:rFonts w:ascii="Calibri" w:hAnsi="Calibri" w:cs="Calibri"/>
              </w:rPr>
              <w:t xml:space="preserve">AKTAS  </w:t>
            </w:r>
          </w:p>
          <w:p w14:paraId="66F9258D" w14:textId="77777777" w:rsidR="00795302" w:rsidRPr="00FB2CE5" w:rsidRDefault="00795302" w:rsidP="00795302">
            <w:pPr>
              <w:pStyle w:val="Skyriai"/>
              <w:spacing w:before="0" w:after="0"/>
              <w:rPr>
                <w:rFonts w:ascii="Calibri" w:hAnsi="Calibri" w:cs="Calibri"/>
              </w:rPr>
            </w:pPr>
          </w:p>
          <w:p w14:paraId="7F2283E3" w14:textId="77777777" w:rsidR="00795302" w:rsidRPr="00FB2CE5" w:rsidRDefault="00795302" w:rsidP="00795302">
            <w:pPr>
              <w:pStyle w:val="Skyriai"/>
              <w:spacing w:before="0" w:after="0"/>
              <w:rPr>
                <w:rFonts w:ascii="Calibri" w:hAnsi="Calibri" w:cs="Calibri"/>
              </w:rPr>
            </w:pPr>
          </w:p>
          <w:p w14:paraId="6A2A8A5B" w14:textId="0FE314F8" w:rsidR="00795302" w:rsidRPr="00FB2CE5" w:rsidRDefault="00795302" w:rsidP="00795302">
            <w:pPr>
              <w:pStyle w:val="Skyriai"/>
              <w:tabs>
                <w:tab w:val="left" w:pos="483"/>
                <w:tab w:val="center" w:pos="2372"/>
              </w:tabs>
              <w:spacing w:before="0" w:after="0"/>
              <w:jc w:val="left"/>
              <w:rPr>
                <w:rFonts w:ascii="Calibri" w:hAnsi="Calibri" w:cs="Calibri"/>
                <w:bCs/>
              </w:rPr>
            </w:pPr>
            <w:r w:rsidRPr="00FB2CE5">
              <w:rPr>
                <w:rFonts w:ascii="Calibri" w:hAnsi="Calibri" w:cs="Calibri"/>
                <w:bCs/>
              </w:rPr>
              <w:tab/>
              <w:t xml:space="preserve">           </w:t>
            </w:r>
            <w:r>
              <w:rPr>
                <w:rFonts w:ascii="Calibri" w:hAnsi="Calibri" w:cs="Calibri"/>
                <w:bCs/>
              </w:rPr>
              <w:t xml:space="preserve"> </w:t>
            </w:r>
            <w:r w:rsidRPr="00FB2CE5">
              <w:rPr>
                <w:rFonts w:ascii="Calibri" w:hAnsi="Calibri" w:cs="Calibri"/>
                <w:bCs/>
              </w:rPr>
              <w:t>2022 m.______________</w:t>
            </w:r>
            <w:r w:rsidRPr="00FB2CE5">
              <w:rPr>
                <w:rFonts w:ascii="Calibri" w:hAnsi="Calibri" w:cs="Calibri"/>
                <w:b w:val="0"/>
                <w:bCs/>
                <w:i/>
                <w:iCs/>
              </w:rPr>
              <w:t xml:space="preserve"> </w:t>
            </w:r>
            <w:r w:rsidRPr="00FB2CE5">
              <w:rPr>
                <w:rFonts w:ascii="Calibri" w:hAnsi="Calibri" w:cs="Calibri"/>
              </w:rPr>
              <w:t xml:space="preserve">Nr. </w:t>
            </w:r>
          </w:p>
          <w:p w14:paraId="7D0ABEAA" w14:textId="77777777" w:rsidR="00795302" w:rsidRPr="00FB2CE5" w:rsidRDefault="00795302" w:rsidP="00795302">
            <w:pPr>
              <w:pStyle w:val="Skyriai"/>
              <w:spacing w:before="0" w:after="0"/>
              <w:rPr>
                <w:rFonts w:ascii="Calibri" w:hAnsi="Calibri" w:cs="Calibri"/>
                <w:bCs/>
              </w:rPr>
            </w:pPr>
            <w:r w:rsidRPr="00FB2CE5">
              <w:rPr>
                <w:rFonts w:ascii="Calibri" w:hAnsi="Calibri" w:cs="Calibri"/>
                <w:bCs/>
              </w:rPr>
              <w:t>Vilnius</w:t>
            </w:r>
          </w:p>
          <w:p w14:paraId="20417865" w14:textId="77777777" w:rsidR="00795302" w:rsidRPr="00FB2CE5" w:rsidRDefault="00795302" w:rsidP="00795302">
            <w:pPr>
              <w:jc w:val="both"/>
              <w:rPr>
                <w:rFonts w:ascii="Calibri" w:hAnsi="Calibri" w:cs="Calibri"/>
                <w:sz w:val="22"/>
                <w:szCs w:val="22"/>
                <w:lang w:val="lt-LT"/>
              </w:rPr>
            </w:pPr>
          </w:p>
          <w:p w14:paraId="0AB47F41" w14:textId="55EDF163" w:rsidR="00795302" w:rsidRPr="00FB2CE5" w:rsidRDefault="00795302" w:rsidP="00795302">
            <w:pPr>
              <w:numPr>
                <w:ilvl w:val="0"/>
                <w:numId w:val="25"/>
              </w:numPr>
              <w:tabs>
                <w:tab w:val="left" w:pos="-540"/>
                <w:tab w:val="left" w:pos="601"/>
                <w:tab w:val="left" w:pos="1918"/>
                <w:tab w:val="left" w:pos="2877"/>
                <w:tab w:val="left" w:pos="3836"/>
                <w:tab w:val="left" w:pos="4795"/>
                <w:tab w:val="left" w:pos="5754"/>
                <w:tab w:val="left" w:pos="6713"/>
                <w:tab w:val="left" w:pos="7672"/>
                <w:tab w:val="left" w:pos="8631"/>
                <w:tab w:val="left" w:pos="9590"/>
              </w:tabs>
              <w:ind w:left="0" w:firstLine="318"/>
              <w:jc w:val="both"/>
              <w:rPr>
                <w:rFonts w:ascii="Calibri" w:hAnsi="Calibri" w:cs="Calibri"/>
                <w:sz w:val="22"/>
                <w:szCs w:val="22"/>
                <w:lang w:val="lt-LT" w:eastAsia="lt-LT"/>
              </w:rPr>
            </w:pPr>
            <w:r w:rsidRPr="00EC464A">
              <w:rPr>
                <w:rFonts w:ascii="Calibri" w:hAnsi="Calibri" w:cs="Calibri"/>
                <w:sz w:val="22"/>
                <w:szCs w:val="22"/>
                <w:u w:val="single"/>
                <w:lang w:val="lt-LT" w:eastAsia="lt-LT"/>
              </w:rPr>
              <w:t xml:space="preserve">Pardavėjas UAB „LTG Link“, įmonės kodas 305052228, </w:t>
            </w:r>
            <w:r w:rsidRPr="00EC464A">
              <w:rPr>
                <w:rFonts w:ascii="Calibri" w:hAnsi="Calibri" w:cs="Calibri"/>
                <w:sz w:val="22"/>
                <w:szCs w:val="22"/>
                <w:u w:val="single"/>
                <w:lang w:val="lt-LT"/>
              </w:rPr>
              <w:t xml:space="preserve"> Geležinkelio g . 16</w:t>
            </w:r>
            <w:r w:rsidRPr="00EC464A">
              <w:rPr>
                <w:rFonts w:ascii="Calibri" w:hAnsi="Calibri" w:cs="Calibri"/>
                <w:sz w:val="22"/>
                <w:szCs w:val="22"/>
                <w:u w:val="single"/>
                <w:lang w:val="lt-LT" w:eastAsia="lt-LT"/>
              </w:rPr>
              <w:t>, Vilnius LT-</w:t>
            </w:r>
            <w:r w:rsidRPr="00EC464A">
              <w:rPr>
                <w:rFonts w:ascii="Calibri" w:hAnsi="Calibri" w:cs="Calibri"/>
                <w:sz w:val="22"/>
                <w:szCs w:val="22"/>
                <w:u w:val="single"/>
                <w:lang w:val="lt-LT"/>
              </w:rPr>
              <w:t>03603</w:t>
            </w:r>
            <w:r w:rsidRPr="00EC464A">
              <w:rPr>
                <w:rFonts w:ascii="Calibri" w:hAnsi="Calibri" w:cs="Calibri"/>
                <w:sz w:val="22"/>
                <w:szCs w:val="22"/>
                <w:u w:val="single"/>
                <w:lang w:val="lt-LT" w:eastAsia="lt-LT"/>
              </w:rPr>
              <w:t>, Lietuva</w:t>
            </w:r>
            <w:r w:rsidRPr="00EC464A">
              <w:rPr>
                <w:rFonts w:ascii="Calibri" w:hAnsi="Calibri" w:cs="Calibri"/>
                <w:sz w:val="22"/>
                <w:szCs w:val="22"/>
                <w:lang w:val="lt-LT" w:eastAsia="lt-LT"/>
              </w:rPr>
              <w:t>,</w:t>
            </w:r>
            <w:r w:rsidR="00EC464A" w:rsidRPr="00EC464A">
              <w:rPr>
                <w:rFonts w:ascii="Calibri" w:hAnsi="Calibri" w:cs="Calibri"/>
                <w:sz w:val="22"/>
                <w:szCs w:val="22"/>
                <w:lang w:val="lt-LT" w:eastAsia="lt-LT"/>
              </w:rPr>
              <w:t xml:space="preserve"> </w:t>
            </w:r>
            <w:r w:rsidRPr="00EC464A">
              <w:rPr>
                <w:rFonts w:ascii="Calibri" w:hAnsi="Calibri" w:cs="Calibri"/>
                <w:sz w:val="22"/>
                <w:szCs w:val="22"/>
                <w:lang w:val="lt-LT" w:eastAsia="lt-LT"/>
              </w:rPr>
              <w:t xml:space="preserve">atstovaujamas </w:t>
            </w:r>
            <w:r w:rsidRPr="00EC464A">
              <w:rPr>
                <w:rFonts w:ascii="Calibri" w:hAnsi="Calibri" w:cs="Calibri"/>
                <w:i/>
                <w:iCs/>
                <w:sz w:val="22"/>
                <w:szCs w:val="22"/>
                <w:lang w:val="lt-LT"/>
              </w:rPr>
              <w:t xml:space="preserve">_______________________________________________________________________ </w:t>
            </w:r>
            <w:r w:rsidRPr="00EC464A">
              <w:rPr>
                <w:rFonts w:ascii="Calibri" w:hAnsi="Calibri" w:cs="Calibri"/>
                <w:sz w:val="22"/>
                <w:szCs w:val="22"/>
                <w:lang w:val="lt-LT" w:eastAsia="lt-LT"/>
              </w:rPr>
              <w:t>perduoda, o Pirkėjas</w:t>
            </w:r>
            <w:r w:rsidRPr="00FB2CE5">
              <w:rPr>
                <w:rFonts w:ascii="Calibri" w:hAnsi="Calibri" w:cs="Calibri"/>
                <w:sz w:val="22"/>
                <w:szCs w:val="22"/>
                <w:lang w:val="lt-LT" w:eastAsia="lt-LT"/>
              </w:rPr>
              <w:t xml:space="preserve"> </w:t>
            </w:r>
            <w:r w:rsidRPr="00FB2CE5">
              <w:rPr>
                <w:rFonts w:ascii="Calibri" w:hAnsi="Calibri" w:cs="Calibri"/>
                <w:i/>
                <w:iCs/>
                <w:sz w:val="22"/>
                <w:szCs w:val="22"/>
                <w:lang w:val="lt-LT"/>
              </w:rPr>
              <w:t xml:space="preserve">___________________________________________________________ </w:t>
            </w:r>
            <w:r w:rsidRPr="00FB2CE5">
              <w:rPr>
                <w:rFonts w:ascii="Calibri" w:hAnsi="Calibri" w:cs="Calibri"/>
                <w:sz w:val="22"/>
                <w:szCs w:val="22"/>
                <w:lang w:val="lt-LT" w:eastAsia="lt-LT"/>
              </w:rPr>
              <w:t xml:space="preserve">priima keleivinius riedmenis (ir jų techninius pasus), įsigytus </w:t>
            </w:r>
            <w:r>
              <w:rPr>
                <w:rFonts w:ascii="Calibri" w:hAnsi="Calibri" w:cs="Calibri"/>
                <w:i/>
                <w:iCs/>
                <w:sz w:val="22"/>
                <w:szCs w:val="22"/>
                <w:lang w:val="lt-LT"/>
              </w:rPr>
              <w:t>...........................</w:t>
            </w:r>
            <w:r w:rsidRPr="00FB2CE5">
              <w:rPr>
                <w:rFonts w:ascii="Calibri" w:hAnsi="Calibri" w:cs="Calibri"/>
                <w:b/>
                <w:bCs/>
                <w:i/>
                <w:iCs/>
                <w:sz w:val="22"/>
                <w:szCs w:val="22"/>
                <w:lang w:val="lt-LT"/>
              </w:rPr>
              <w:t xml:space="preserve"> </w:t>
            </w:r>
            <w:r w:rsidRPr="00FB2CE5">
              <w:rPr>
                <w:rFonts w:ascii="Calibri" w:hAnsi="Calibri" w:cs="Calibri"/>
                <w:sz w:val="22"/>
                <w:szCs w:val="22"/>
                <w:lang w:val="lt-LT" w:eastAsia="lt-LT"/>
              </w:rPr>
              <w:t>d. vykusiame keleivinių riedmenų pardavimo viešame aukcione:</w:t>
            </w:r>
          </w:p>
          <w:p w14:paraId="32A01AB5" w14:textId="77777777" w:rsidR="00795302" w:rsidRPr="00FB2CE5" w:rsidRDefault="00795302" w:rsidP="00795302">
            <w:pPr>
              <w:jc w:val="both"/>
              <w:rPr>
                <w:rFonts w:ascii="Calibri" w:hAnsi="Calibri" w:cs="Calibri"/>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1276"/>
              <w:gridCol w:w="1195"/>
            </w:tblGrid>
            <w:tr w:rsidR="00795302" w:rsidRPr="00F707D6" w14:paraId="2639F75B" w14:textId="77777777" w:rsidTr="008F778D">
              <w:trPr>
                <w:trHeight w:val="781"/>
              </w:trPr>
              <w:tc>
                <w:tcPr>
                  <w:tcW w:w="562" w:type="dxa"/>
                  <w:shd w:val="clear" w:color="auto" w:fill="auto"/>
                </w:tcPr>
                <w:p w14:paraId="432D68AC" w14:textId="77777777" w:rsidR="00795302" w:rsidRPr="00FB2CE5" w:rsidRDefault="00795302" w:rsidP="00F707D6">
                  <w:pPr>
                    <w:framePr w:hSpace="180" w:wrap="around" w:vAnchor="page" w:hAnchor="margin" w:y="2437"/>
                    <w:ind w:right="-231"/>
                    <w:rPr>
                      <w:rFonts w:ascii="Calibri" w:hAnsi="Calibri" w:cs="Calibri"/>
                      <w:sz w:val="22"/>
                      <w:szCs w:val="22"/>
                      <w:lang w:val="lt-LT"/>
                    </w:rPr>
                  </w:pPr>
                  <w:r w:rsidRPr="00FB2CE5">
                    <w:rPr>
                      <w:rFonts w:ascii="Calibri" w:hAnsi="Calibri" w:cs="Calibri"/>
                      <w:sz w:val="22"/>
                      <w:szCs w:val="22"/>
                      <w:lang w:val="lt-LT"/>
                    </w:rPr>
                    <w:t>Eil.</w:t>
                  </w:r>
                </w:p>
                <w:p w14:paraId="40155CEF" w14:textId="77777777" w:rsidR="00795302" w:rsidRPr="00FB2CE5" w:rsidRDefault="00795302" w:rsidP="00F707D6">
                  <w:pPr>
                    <w:framePr w:hSpace="180" w:wrap="around" w:vAnchor="page" w:hAnchor="margin" w:y="2437"/>
                    <w:jc w:val="both"/>
                    <w:rPr>
                      <w:rFonts w:ascii="Calibri" w:hAnsi="Calibri" w:cs="Calibri"/>
                      <w:sz w:val="22"/>
                      <w:szCs w:val="22"/>
                      <w:lang w:val="lt-LT" w:eastAsia="lt-LT"/>
                    </w:rPr>
                  </w:pPr>
                  <w:r w:rsidRPr="00FB2CE5">
                    <w:rPr>
                      <w:rFonts w:ascii="Calibri" w:hAnsi="Calibri" w:cs="Calibri"/>
                      <w:sz w:val="22"/>
                      <w:szCs w:val="22"/>
                      <w:lang w:val="lt-LT" w:eastAsia="lt-LT"/>
                    </w:rPr>
                    <w:t>Nr.</w:t>
                  </w:r>
                </w:p>
              </w:tc>
              <w:tc>
                <w:tcPr>
                  <w:tcW w:w="1701" w:type="dxa"/>
                  <w:shd w:val="clear" w:color="auto" w:fill="auto"/>
                  <w:vAlign w:val="center"/>
                </w:tcPr>
                <w:p w14:paraId="0E9B1D7C" w14:textId="77777777" w:rsidR="00795302" w:rsidRPr="00FB2CE5" w:rsidRDefault="00795302" w:rsidP="00F707D6">
                  <w:pPr>
                    <w:framePr w:hSpace="180" w:wrap="around" w:vAnchor="page" w:hAnchor="margin" w:y="2437"/>
                    <w:ind w:left="-90" w:right="-119"/>
                    <w:jc w:val="center"/>
                    <w:rPr>
                      <w:rFonts w:ascii="Calibri" w:hAnsi="Calibri" w:cs="Calibri"/>
                      <w:sz w:val="22"/>
                      <w:szCs w:val="22"/>
                      <w:lang w:val="lt-LT"/>
                    </w:rPr>
                  </w:pPr>
                  <w:r w:rsidRPr="00FB2CE5">
                    <w:rPr>
                      <w:rFonts w:ascii="Calibri" w:hAnsi="Calibri" w:cs="Calibri"/>
                      <w:sz w:val="22"/>
                      <w:szCs w:val="22"/>
                      <w:lang w:val="lt-LT"/>
                    </w:rPr>
                    <w:t>Keleivinio riedmens</w:t>
                  </w:r>
                </w:p>
                <w:p w14:paraId="6FC6DDA9"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r w:rsidRPr="00FB2CE5">
                    <w:rPr>
                      <w:rFonts w:ascii="Calibri" w:hAnsi="Calibri" w:cs="Calibri"/>
                      <w:sz w:val="22"/>
                      <w:szCs w:val="22"/>
                      <w:lang w:val="lt-LT" w:eastAsia="lt-LT"/>
                    </w:rPr>
                    <w:t>numeris</w:t>
                  </w:r>
                </w:p>
              </w:tc>
              <w:tc>
                <w:tcPr>
                  <w:tcW w:w="1276" w:type="dxa"/>
                  <w:shd w:val="clear" w:color="auto" w:fill="auto"/>
                  <w:vAlign w:val="center"/>
                </w:tcPr>
                <w:p w14:paraId="3B327E67"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r w:rsidRPr="00FB2CE5">
                    <w:rPr>
                      <w:rFonts w:ascii="Calibri" w:hAnsi="Calibri" w:cs="Calibri"/>
                      <w:sz w:val="22"/>
                      <w:szCs w:val="22"/>
                      <w:lang w:val="lt-LT" w:eastAsia="lt-LT"/>
                    </w:rPr>
                    <w:t xml:space="preserve"> Riedmens</w:t>
                  </w:r>
                </w:p>
                <w:p w14:paraId="1B27FF60"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r w:rsidRPr="00FB2CE5">
                    <w:rPr>
                      <w:rFonts w:ascii="Calibri" w:hAnsi="Calibri" w:cs="Calibri"/>
                      <w:sz w:val="22"/>
                      <w:szCs w:val="22"/>
                      <w:lang w:val="lt-LT" w:eastAsia="lt-LT"/>
                    </w:rPr>
                    <w:t>tipas</w:t>
                  </w:r>
                </w:p>
              </w:tc>
              <w:tc>
                <w:tcPr>
                  <w:tcW w:w="1195" w:type="dxa"/>
                  <w:shd w:val="clear" w:color="auto" w:fill="auto"/>
                  <w:vAlign w:val="bottom"/>
                </w:tcPr>
                <w:p w14:paraId="687CC410" w14:textId="77777777" w:rsidR="00795302" w:rsidRPr="00FB2CE5" w:rsidRDefault="00795302" w:rsidP="00F707D6">
                  <w:pPr>
                    <w:framePr w:hSpace="180" w:wrap="around" w:vAnchor="page" w:hAnchor="margin" w:y="2437"/>
                    <w:ind w:left="269" w:hanging="269"/>
                    <w:jc w:val="center"/>
                    <w:rPr>
                      <w:rFonts w:ascii="Calibri" w:hAnsi="Calibri" w:cs="Calibri"/>
                      <w:sz w:val="22"/>
                      <w:szCs w:val="22"/>
                      <w:lang w:val="lt-LT"/>
                    </w:rPr>
                  </w:pPr>
                  <w:r w:rsidRPr="00FB2CE5">
                    <w:rPr>
                      <w:rFonts w:ascii="Calibri" w:hAnsi="Calibri" w:cs="Calibri"/>
                      <w:sz w:val="22"/>
                      <w:szCs w:val="22"/>
                      <w:lang w:val="lt-LT"/>
                    </w:rPr>
                    <w:t>Pagamini-</w:t>
                  </w:r>
                </w:p>
                <w:p w14:paraId="157A90E0" w14:textId="77777777" w:rsidR="00795302" w:rsidRPr="00FB2CE5" w:rsidRDefault="00795302" w:rsidP="00F707D6">
                  <w:pPr>
                    <w:framePr w:hSpace="180" w:wrap="around" w:vAnchor="page" w:hAnchor="margin" w:y="2437"/>
                    <w:ind w:left="269" w:hanging="269"/>
                    <w:jc w:val="center"/>
                    <w:rPr>
                      <w:rFonts w:ascii="Calibri" w:hAnsi="Calibri" w:cs="Calibri"/>
                      <w:sz w:val="22"/>
                      <w:szCs w:val="22"/>
                      <w:lang w:val="lt-LT"/>
                    </w:rPr>
                  </w:pPr>
                  <w:r w:rsidRPr="00FB2CE5">
                    <w:rPr>
                      <w:rFonts w:ascii="Calibri" w:hAnsi="Calibri" w:cs="Calibri"/>
                      <w:sz w:val="22"/>
                      <w:szCs w:val="22"/>
                      <w:lang w:val="lt-LT"/>
                    </w:rPr>
                    <w:t>mo metai</w:t>
                  </w:r>
                </w:p>
                <w:p w14:paraId="1A14ACE8" w14:textId="77777777" w:rsidR="00795302" w:rsidRPr="00FB2CE5" w:rsidRDefault="00795302" w:rsidP="00F707D6">
                  <w:pPr>
                    <w:framePr w:hSpace="180" w:wrap="around" w:vAnchor="page" w:hAnchor="margin" w:y="2437"/>
                    <w:ind w:left="269" w:hanging="269"/>
                    <w:jc w:val="center"/>
                    <w:rPr>
                      <w:rFonts w:ascii="Calibri" w:hAnsi="Calibri" w:cs="Calibri"/>
                      <w:sz w:val="22"/>
                      <w:szCs w:val="22"/>
                      <w:lang w:val="lt-LT"/>
                    </w:rPr>
                  </w:pPr>
                </w:p>
              </w:tc>
            </w:tr>
            <w:tr w:rsidR="00795302" w:rsidRPr="00F707D6" w14:paraId="530DA330" w14:textId="77777777" w:rsidTr="008F778D">
              <w:tc>
                <w:tcPr>
                  <w:tcW w:w="562" w:type="dxa"/>
                  <w:shd w:val="clear" w:color="auto" w:fill="auto"/>
                </w:tcPr>
                <w:p w14:paraId="18D324F2"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773D04F1" w14:textId="77777777" w:rsidR="00795302" w:rsidRPr="00FB2CE5" w:rsidRDefault="00795302" w:rsidP="00F707D6">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7AF3981E"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6E1FBFCA"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r>
            <w:tr w:rsidR="00795302" w:rsidRPr="00F707D6" w14:paraId="1EA135FB" w14:textId="77777777" w:rsidTr="008F778D">
              <w:tc>
                <w:tcPr>
                  <w:tcW w:w="562" w:type="dxa"/>
                  <w:shd w:val="clear" w:color="auto" w:fill="auto"/>
                </w:tcPr>
                <w:p w14:paraId="4D3A5D8D"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5323C064" w14:textId="77777777" w:rsidR="00795302" w:rsidRPr="00FB2CE5" w:rsidRDefault="00795302" w:rsidP="00F707D6">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1D9891D3"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011F08CC"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r>
            <w:tr w:rsidR="00795302" w:rsidRPr="00F707D6" w14:paraId="0F00AD8F" w14:textId="77777777" w:rsidTr="008F778D">
              <w:tc>
                <w:tcPr>
                  <w:tcW w:w="562" w:type="dxa"/>
                  <w:shd w:val="clear" w:color="auto" w:fill="auto"/>
                </w:tcPr>
                <w:p w14:paraId="29A096AF"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10C174E8" w14:textId="77777777" w:rsidR="00795302" w:rsidRPr="00FB2CE5" w:rsidRDefault="00795302" w:rsidP="00F707D6">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68AEA263"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0E9897B5" w14:textId="77777777" w:rsidR="00795302" w:rsidRPr="00FB2CE5" w:rsidRDefault="00795302" w:rsidP="00F707D6">
                  <w:pPr>
                    <w:framePr w:hSpace="180" w:wrap="around" w:vAnchor="page" w:hAnchor="margin" w:y="2437"/>
                    <w:jc w:val="center"/>
                    <w:rPr>
                      <w:rFonts w:ascii="Calibri" w:hAnsi="Calibri" w:cs="Calibri"/>
                      <w:sz w:val="22"/>
                      <w:szCs w:val="22"/>
                      <w:lang w:val="lt-LT" w:eastAsia="lt-LT"/>
                    </w:rPr>
                  </w:pPr>
                </w:p>
              </w:tc>
            </w:tr>
          </w:tbl>
          <w:p w14:paraId="280F0045" w14:textId="77777777" w:rsidR="00795302" w:rsidRPr="00FB2CE5" w:rsidRDefault="00795302" w:rsidP="00795302">
            <w:pPr>
              <w:jc w:val="both"/>
              <w:rPr>
                <w:rFonts w:ascii="Calibri" w:hAnsi="Calibri" w:cs="Calibri"/>
                <w:sz w:val="22"/>
                <w:szCs w:val="22"/>
                <w:lang w:val="lt-LT" w:eastAsia="lt-LT"/>
              </w:rPr>
            </w:pPr>
          </w:p>
          <w:p w14:paraId="628A2F2E" w14:textId="77777777" w:rsidR="00795302" w:rsidRPr="00FB2CE5" w:rsidRDefault="00795302" w:rsidP="00795302">
            <w:pPr>
              <w:jc w:val="both"/>
              <w:rPr>
                <w:rFonts w:ascii="Calibri" w:hAnsi="Calibri" w:cs="Calibri"/>
                <w:sz w:val="22"/>
                <w:szCs w:val="22"/>
                <w:lang w:val="lt-LT" w:eastAsia="lt-LT"/>
              </w:rPr>
            </w:pPr>
            <w:r w:rsidRPr="00FB2CE5">
              <w:rPr>
                <w:rFonts w:ascii="Calibri" w:hAnsi="Calibri" w:cs="Calibri"/>
                <w:sz w:val="22"/>
                <w:szCs w:val="22"/>
                <w:lang w:val="lt-LT" w:eastAsia="lt-LT"/>
              </w:rPr>
              <w:t xml:space="preserve">     2. Pirkėjas patvirtina, kad pretenzijų dėl keleivinių riedmenų kokybės ir komplektacijos neturi. </w:t>
            </w:r>
          </w:p>
          <w:p w14:paraId="6A40E8ED" w14:textId="0EFF4A6D" w:rsidR="00795302" w:rsidRDefault="00795302" w:rsidP="00795302">
            <w:pPr>
              <w:jc w:val="both"/>
              <w:rPr>
                <w:rFonts w:ascii="Calibri" w:hAnsi="Calibri" w:cs="Calibri"/>
                <w:sz w:val="22"/>
                <w:szCs w:val="22"/>
                <w:lang w:val="lt-LT" w:eastAsia="lt-LT"/>
              </w:rPr>
            </w:pPr>
          </w:p>
          <w:p w14:paraId="72D6F5EF" w14:textId="77777777" w:rsidR="00795302" w:rsidRPr="00FB2CE5" w:rsidRDefault="00795302" w:rsidP="00795302">
            <w:pPr>
              <w:jc w:val="both"/>
              <w:rPr>
                <w:rFonts w:ascii="Calibri" w:hAnsi="Calibri" w:cs="Calibri"/>
                <w:sz w:val="22"/>
                <w:szCs w:val="22"/>
                <w:lang w:val="lt-LT" w:eastAsia="lt-LT"/>
              </w:rPr>
            </w:pPr>
          </w:p>
          <w:p w14:paraId="5734B78B" w14:textId="77777777" w:rsidR="00795302" w:rsidRPr="00FB2CE5" w:rsidRDefault="00795302" w:rsidP="00795302">
            <w:pPr>
              <w:jc w:val="both"/>
              <w:rPr>
                <w:rFonts w:ascii="Calibri" w:hAnsi="Calibri" w:cs="Calibri"/>
                <w:sz w:val="22"/>
                <w:szCs w:val="22"/>
                <w:lang w:val="lt-LT"/>
              </w:rPr>
            </w:pPr>
            <w:r w:rsidRPr="00FB2CE5">
              <w:rPr>
                <w:rFonts w:ascii="Calibri" w:hAnsi="Calibri" w:cs="Calibri"/>
                <w:sz w:val="22"/>
                <w:szCs w:val="22"/>
                <w:lang w:val="lt-LT" w:eastAsia="lt-LT"/>
              </w:rPr>
              <w:t xml:space="preserve">     </w:t>
            </w:r>
            <w:r w:rsidRPr="00FB2CE5">
              <w:rPr>
                <w:rFonts w:ascii="Calibri" w:hAnsi="Calibri" w:cs="Calibri"/>
                <w:sz w:val="22"/>
                <w:szCs w:val="22"/>
                <w:lang w:val="lt-LT"/>
              </w:rPr>
              <w:t xml:space="preserve">3. Šis aktas yra nuosavybės teisę į aukščiau nurodytus keleivinius riedmenis patvirtinantis dokumentas. </w:t>
            </w:r>
          </w:p>
          <w:p w14:paraId="1C723B78" w14:textId="77777777" w:rsidR="00795302" w:rsidRPr="00FB2CE5" w:rsidRDefault="00795302" w:rsidP="00795302">
            <w:pPr>
              <w:jc w:val="both"/>
              <w:rPr>
                <w:rFonts w:ascii="Calibri" w:hAnsi="Calibri" w:cs="Calibri"/>
                <w:sz w:val="22"/>
                <w:szCs w:val="22"/>
                <w:lang w:val="lt-LT"/>
              </w:rPr>
            </w:pPr>
          </w:p>
          <w:p w14:paraId="3A273A23" w14:textId="6845F668" w:rsidR="00DF29CC" w:rsidRPr="00FB2CE5" w:rsidRDefault="00795302" w:rsidP="00795302">
            <w:pPr>
              <w:jc w:val="both"/>
              <w:rPr>
                <w:rFonts w:ascii="Calibri" w:hAnsi="Calibri" w:cs="Calibri"/>
                <w:sz w:val="22"/>
                <w:szCs w:val="22"/>
                <w:lang w:val="lt-LT" w:eastAsia="lt-LT"/>
              </w:rPr>
            </w:pPr>
            <w:r w:rsidRPr="00FB2CE5">
              <w:rPr>
                <w:rFonts w:ascii="Calibri" w:hAnsi="Calibri" w:cs="Calibri"/>
                <w:sz w:val="22"/>
                <w:szCs w:val="22"/>
                <w:lang w:val="lt-LT"/>
              </w:rPr>
              <w:t xml:space="preserve">     4. Šis aktas sudarytas dviem vienodą juridinę galią turinčiais egzemplioriais lietuvių ir </w:t>
            </w:r>
            <w:r w:rsidR="002E6D04">
              <w:rPr>
                <w:rFonts w:ascii="Calibri" w:hAnsi="Calibri" w:cs="Calibri"/>
                <w:sz w:val="22"/>
                <w:szCs w:val="22"/>
                <w:lang w:val="lt-LT"/>
              </w:rPr>
              <w:t>anglų</w:t>
            </w:r>
            <w:r w:rsidRPr="00FB2CE5">
              <w:rPr>
                <w:rFonts w:ascii="Calibri" w:hAnsi="Calibri" w:cs="Calibri"/>
                <w:sz w:val="22"/>
                <w:szCs w:val="22"/>
                <w:lang w:val="lt-LT"/>
              </w:rPr>
              <w:t xml:space="preserve"> kalbomis, po vieną Pardavėjui ir Pirkėjui. Šalys vadovaujasi akto tekstu lietuvių kalba, jei akto tekstai lietuvių ir </w:t>
            </w:r>
            <w:r w:rsidR="002E6D04">
              <w:rPr>
                <w:rFonts w:ascii="Calibri" w:hAnsi="Calibri" w:cs="Calibri"/>
                <w:sz w:val="22"/>
                <w:szCs w:val="22"/>
                <w:lang w:val="lt-LT"/>
              </w:rPr>
              <w:t>anglų</w:t>
            </w:r>
            <w:r w:rsidRPr="00FB2CE5">
              <w:rPr>
                <w:rFonts w:ascii="Calibri" w:hAnsi="Calibri" w:cs="Calibri"/>
                <w:sz w:val="22"/>
                <w:szCs w:val="22"/>
                <w:lang w:val="lt-LT"/>
              </w:rPr>
              <w:t xml:space="preserve"> kalba nesutampa.</w:t>
            </w:r>
          </w:p>
        </w:tc>
        <w:tc>
          <w:tcPr>
            <w:tcW w:w="5240" w:type="dxa"/>
            <w:tcBorders>
              <w:top w:val="nil"/>
              <w:left w:val="single" w:sz="4" w:space="0" w:color="auto"/>
              <w:bottom w:val="nil"/>
              <w:right w:val="nil"/>
            </w:tcBorders>
          </w:tcPr>
          <w:p w14:paraId="3FDDBFAC" w14:textId="77777777" w:rsidR="00543DEA" w:rsidRPr="00FB2CE5" w:rsidRDefault="00543DEA" w:rsidP="00543DEA">
            <w:pPr>
              <w:pStyle w:val="Skyriai"/>
              <w:spacing w:before="0" w:after="0"/>
              <w:rPr>
                <w:rFonts w:ascii="Calibri" w:hAnsi="Calibri" w:cs="Calibri"/>
              </w:rPr>
            </w:pPr>
            <w:r>
              <w:rPr>
                <w:rFonts w:ascii="Calibri" w:hAnsi="Calibri"/>
              </w:rPr>
              <w:t xml:space="preserve">CERTIFICATE OF TRANSFER AND ACCEPTANCE OF THE GOODS </w:t>
            </w:r>
          </w:p>
          <w:p w14:paraId="11528991" w14:textId="15A8313B" w:rsidR="00543DEA" w:rsidRPr="00FB2CE5" w:rsidRDefault="00543DEA" w:rsidP="00795302">
            <w:pPr>
              <w:pStyle w:val="Skyriai"/>
              <w:spacing w:before="0" w:after="0"/>
              <w:rPr>
                <w:rFonts w:ascii="Calibri" w:hAnsi="Calibri" w:cs="Calibri"/>
              </w:rPr>
            </w:pPr>
            <w:r>
              <w:rPr>
                <w:rFonts w:ascii="Calibri" w:hAnsi="Calibri"/>
              </w:rPr>
              <w:t xml:space="preserve">  </w:t>
            </w:r>
          </w:p>
          <w:p w14:paraId="26743F24" w14:textId="77777777" w:rsidR="00543DEA" w:rsidRPr="00FB2CE5" w:rsidRDefault="00543DEA" w:rsidP="00543DEA">
            <w:pPr>
              <w:pStyle w:val="Skyriai"/>
              <w:spacing w:before="0" w:after="0"/>
              <w:rPr>
                <w:rFonts w:ascii="Calibri" w:hAnsi="Calibri" w:cs="Calibri"/>
              </w:rPr>
            </w:pPr>
          </w:p>
          <w:p w14:paraId="54A71C26" w14:textId="5F49B19D" w:rsidR="00543DEA" w:rsidRPr="00FB2CE5" w:rsidRDefault="00543DEA" w:rsidP="00543DEA">
            <w:pPr>
              <w:pStyle w:val="Skyriai"/>
              <w:tabs>
                <w:tab w:val="left" w:pos="483"/>
                <w:tab w:val="center" w:pos="2372"/>
              </w:tabs>
              <w:spacing w:before="0" w:after="0"/>
              <w:jc w:val="left"/>
              <w:rPr>
                <w:rFonts w:ascii="Calibri" w:hAnsi="Calibri" w:cs="Calibri"/>
                <w:bCs/>
              </w:rPr>
            </w:pPr>
            <w:r>
              <w:rPr>
                <w:rFonts w:ascii="Calibri" w:hAnsi="Calibri"/>
                <w:bCs/>
              </w:rPr>
              <w:tab/>
              <w:t xml:space="preserve">        </w:t>
            </w:r>
            <w:r>
              <w:rPr>
                <w:rFonts w:ascii="Calibri" w:hAnsi="Calibri"/>
              </w:rPr>
              <w:t>_________________</w:t>
            </w:r>
            <w:r w:rsidR="00954518">
              <w:rPr>
                <w:rFonts w:ascii="Calibri" w:hAnsi="Calibri"/>
              </w:rPr>
              <w:t xml:space="preserve"> </w:t>
            </w:r>
            <w:r>
              <w:rPr>
                <w:rFonts w:ascii="Calibri" w:hAnsi="Calibri"/>
              </w:rPr>
              <w:t xml:space="preserve">2022 </w:t>
            </w:r>
            <w:r w:rsidR="00795302">
              <w:rPr>
                <w:rFonts w:ascii="Calibri" w:hAnsi="Calibri"/>
              </w:rPr>
              <w:t>No.</w:t>
            </w:r>
          </w:p>
          <w:p w14:paraId="29EFB001" w14:textId="77777777" w:rsidR="00543DEA" w:rsidRPr="00FB2CE5" w:rsidRDefault="00543DEA" w:rsidP="00543DEA">
            <w:pPr>
              <w:pStyle w:val="Skyriai"/>
              <w:spacing w:before="0" w:after="0"/>
              <w:rPr>
                <w:rFonts w:ascii="Calibri" w:hAnsi="Calibri" w:cs="Calibri"/>
                <w:bCs/>
              </w:rPr>
            </w:pPr>
            <w:r>
              <w:rPr>
                <w:rFonts w:ascii="Calibri" w:hAnsi="Calibri"/>
                <w:bCs/>
              </w:rPr>
              <w:t>Vilnius</w:t>
            </w:r>
          </w:p>
          <w:p w14:paraId="6B3FD3CD" w14:textId="77777777" w:rsidR="00543DEA" w:rsidRPr="00FB2CE5" w:rsidRDefault="00543DEA" w:rsidP="00543DEA">
            <w:pPr>
              <w:jc w:val="both"/>
              <w:rPr>
                <w:rFonts w:ascii="Calibri" w:hAnsi="Calibri" w:cs="Calibri"/>
                <w:sz w:val="22"/>
                <w:szCs w:val="22"/>
                <w:lang w:val="lt-LT"/>
              </w:rPr>
            </w:pPr>
          </w:p>
          <w:p w14:paraId="0AAD5D95" w14:textId="245234A4" w:rsidR="00543DEA" w:rsidRPr="00795302" w:rsidRDefault="00543DEA" w:rsidP="00795302">
            <w:pPr>
              <w:pStyle w:val="Sraopastraipa"/>
              <w:numPr>
                <w:ilvl w:val="0"/>
                <w:numId w:val="32"/>
              </w:numPr>
              <w:tabs>
                <w:tab w:val="left" w:pos="-540"/>
                <w:tab w:val="left" w:pos="318"/>
                <w:tab w:val="left" w:pos="700"/>
                <w:tab w:val="left" w:pos="1918"/>
                <w:tab w:val="left" w:pos="2877"/>
                <w:tab w:val="left" w:pos="3836"/>
                <w:tab w:val="left" w:pos="4795"/>
                <w:tab w:val="left" w:pos="5754"/>
                <w:tab w:val="left" w:pos="6713"/>
                <w:tab w:val="left" w:pos="7672"/>
                <w:tab w:val="left" w:pos="8631"/>
                <w:tab w:val="left" w:pos="9590"/>
              </w:tabs>
              <w:ind w:left="175" w:firstLine="284"/>
              <w:jc w:val="both"/>
              <w:rPr>
                <w:rFonts w:ascii="Calibri" w:hAnsi="Calibri" w:cs="Calibri"/>
                <w:sz w:val="22"/>
                <w:szCs w:val="22"/>
              </w:rPr>
            </w:pPr>
            <w:r w:rsidRPr="00795302">
              <w:rPr>
                <w:rFonts w:ascii="Calibri" w:hAnsi="Calibri"/>
                <w:sz w:val="22"/>
                <w:szCs w:val="22"/>
                <w:u w:val="single"/>
              </w:rPr>
              <w:t>UAB LTG Link, the Seller, company code 305052228, Geležinkelio g. 16, Vilnius LT-03603, Lithuania</w:t>
            </w:r>
            <w:r w:rsidRPr="00795302">
              <w:rPr>
                <w:rFonts w:ascii="Calibri" w:hAnsi="Calibri"/>
                <w:sz w:val="22"/>
                <w:szCs w:val="22"/>
              </w:rPr>
              <w:t>, represented by _______________________________________________________________________, hereby transfers and the Buyer, represented by _________________________________________________________,</w:t>
            </w:r>
            <w:r w:rsidR="00013FDB" w:rsidRPr="00795302">
              <w:rPr>
                <w:rFonts w:ascii="Calibri" w:hAnsi="Calibri"/>
                <w:sz w:val="22"/>
                <w:szCs w:val="22"/>
              </w:rPr>
              <w:t xml:space="preserve"> </w:t>
            </w:r>
            <w:r w:rsidRPr="00795302">
              <w:rPr>
                <w:rFonts w:ascii="Calibri" w:hAnsi="Calibri"/>
                <w:sz w:val="22"/>
                <w:szCs w:val="22"/>
              </w:rPr>
              <w:t xml:space="preserve">hereby accepts the passenger rolling stock (and technical passports thereof), acquired </w:t>
            </w:r>
            <w:r w:rsidRPr="00795302">
              <w:rPr>
                <w:rFonts w:ascii="Calibri" w:hAnsi="Calibri"/>
                <w:b/>
                <w:bCs/>
                <w:sz w:val="22"/>
                <w:szCs w:val="22"/>
              </w:rPr>
              <w:t xml:space="preserve"> </w:t>
            </w:r>
            <w:r w:rsidRPr="00795302">
              <w:rPr>
                <w:rFonts w:ascii="Calibri" w:hAnsi="Calibri"/>
                <w:sz w:val="22"/>
                <w:szCs w:val="22"/>
              </w:rPr>
              <w:t>at public auction for passenger rolling stock sales held on ...........................:</w:t>
            </w:r>
          </w:p>
          <w:p w14:paraId="6AF9AFA3" w14:textId="77777777" w:rsidR="00543DEA" w:rsidRPr="00FB2CE5" w:rsidRDefault="00543DEA" w:rsidP="00543DEA">
            <w:pPr>
              <w:jc w:val="both"/>
              <w:rPr>
                <w:rFonts w:ascii="Calibri" w:hAnsi="Calibri" w:cs="Calibri"/>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1276"/>
              <w:gridCol w:w="1195"/>
            </w:tblGrid>
            <w:tr w:rsidR="00543DEA" w:rsidRPr="00C441C4" w14:paraId="1A966854" w14:textId="77777777" w:rsidTr="00406877">
              <w:trPr>
                <w:trHeight w:val="781"/>
              </w:trPr>
              <w:tc>
                <w:tcPr>
                  <w:tcW w:w="562" w:type="dxa"/>
                  <w:shd w:val="clear" w:color="auto" w:fill="auto"/>
                </w:tcPr>
                <w:p w14:paraId="6732C7E1" w14:textId="78562D70" w:rsidR="00543DEA" w:rsidRPr="00FB2CE5" w:rsidRDefault="00543DEA" w:rsidP="00F707D6">
                  <w:pPr>
                    <w:framePr w:hSpace="180" w:wrap="around" w:vAnchor="page" w:hAnchor="margin" w:y="2437"/>
                    <w:ind w:right="-231"/>
                    <w:rPr>
                      <w:rFonts w:ascii="Calibri" w:hAnsi="Calibri" w:cs="Calibri"/>
                      <w:sz w:val="22"/>
                      <w:szCs w:val="22"/>
                    </w:rPr>
                  </w:pPr>
                  <w:r>
                    <w:rPr>
                      <w:rFonts w:ascii="Calibri" w:hAnsi="Calibri"/>
                      <w:sz w:val="22"/>
                      <w:szCs w:val="22"/>
                    </w:rPr>
                    <w:t>No.</w:t>
                  </w:r>
                </w:p>
              </w:tc>
              <w:tc>
                <w:tcPr>
                  <w:tcW w:w="1701" w:type="dxa"/>
                  <w:shd w:val="clear" w:color="auto" w:fill="auto"/>
                  <w:vAlign w:val="center"/>
                </w:tcPr>
                <w:p w14:paraId="222AFA07" w14:textId="77777777" w:rsidR="00543DEA" w:rsidRPr="00FB2CE5" w:rsidRDefault="00543DEA" w:rsidP="00F707D6">
                  <w:pPr>
                    <w:framePr w:hSpace="180" w:wrap="around" w:vAnchor="page" w:hAnchor="margin" w:y="2437"/>
                    <w:jc w:val="center"/>
                    <w:rPr>
                      <w:rFonts w:ascii="Calibri" w:hAnsi="Calibri" w:cs="Calibri"/>
                      <w:sz w:val="22"/>
                      <w:szCs w:val="22"/>
                    </w:rPr>
                  </w:pPr>
                  <w:r>
                    <w:rPr>
                      <w:rFonts w:ascii="Calibri" w:hAnsi="Calibri"/>
                      <w:sz w:val="22"/>
                      <w:szCs w:val="22"/>
                    </w:rPr>
                    <w:t>Passenger rolling stock</w:t>
                  </w:r>
                </w:p>
                <w:p w14:paraId="65C6989C" w14:textId="77777777" w:rsidR="00543DEA" w:rsidRPr="00FB2CE5" w:rsidRDefault="00543DEA" w:rsidP="00F707D6">
                  <w:pPr>
                    <w:framePr w:hSpace="180" w:wrap="around" w:vAnchor="page" w:hAnchor="margin" w:y="2437"/>
                    <w:jc w:val="center"/>
                    <w:rPr>
                      <w:rFonts w:ascii="Calibri" w:hAnsi="Calibri" w:cs="Calibri"/>
                      <w:sz w:val="22"/>
                      <w:szCs w:val="22"/>
                    </w:rPr>
                  </w:pPr>
                  <w:r>
                    <w:rPr>
                      <w:rFonts w:ascii="Calibri" w:hAnsi="Calibri"/>
                      <w:sz w:val="22"/>
                      <w:szCs w:val="22"/>
                    </w:rPr>
                    <w:t>number</w:t>
                  </w:r>
                </w:p>
              </w:tc>
              <w:tc>
                <w:tcPr>
                  <w:tcW w:w="1276" w:type="dxa"/>
                  <w:shd w:val="clear" w:color="auto" w:fill="auto"/>
                  <w:vAlign w:val="center"/>
                </w:tcPr>
                <w:p w14:paraId="0ED9901C" w14:textId="34976537" w:rsidR="00543DEA" w:rsidRPr="00FB2CE5" w:rsidRDefault="00543DEA" w:rsidP="00F707D6">
                  <w:pPr>
                    <w:framePr w:hSpace="180" w:wrap="around" w:vAnchor="page" w:hAnchor="margin" w:y="2437"/>
                    <w:jc w:val="center"/>
                    <w:rPr>
                      <w:rFonts w:ascii="Calibri" w:hAnsi="Calibri" w:cs="Calibri"/>
                      <w:sz w:val="22"/>
                      <w:szCs w:val="22"/>
                    </w:rPr>
                  </w:pPr>
                  <w:r>
                    <w:rPr>
                      <w:rFonts w:ascii="Calibri" w:hAnsi="Calibri"/>
                      <w:sz w:val="22"/>
                      <w:szCs w:val="22"/>
                    </w:rPr>
                    <w:t xml:space="preserve"> </w:t>
                  </w:r>
                  <w:r w:rsidR="00954518">
                    <w:rPr>
                      <w:rFonts w:ascii="Calibri" w:hAnsi="Calibri"/>
                      <w:sz w:val="22"/>
                      <w:szCs w:val="22"/>
                    </w:rPr>
                    <w:t>V</w:t>
                  </w:r>
                  <w:r w:rsidR="00EC464A">
                    <w:rPr>
                      <w:rFonts w:ascii="Calibri" w:hAnsi="Calibri"/>
                      <w:sz w:val="22"/>
                      <w:szCs w:val="22"/>
                    </w:rPr>
                    <w:t>ehicle</w:t>
                  </w:r>
                </w:p>
                <w:p w14:paraId="4B7A4A2D" w14:textId="77777777" w:rsidR="00543DEA" w:rsidRPr="00FB2CE5" w:rsidRDefault="00543DEA" w:rsidP="00F707D6">
                  <w:pPr>
                    <w:framePr w:hSpace="180" w:wrap="around" w:vAnchor="page" w:hAnchor="margin" w:y="2437"/>
                    <w:jc w:val="center"/>
                    <w:rPr>
                      <w:rFonts w:ascii="Calibri" w:hAnsi="Calibri" w:cs="Calibri"/>
                      <w:sz w:val="22"/>
                      <w:szCs w:val="22"/>
                    </w:rPr>
                  </w:pPr>
                  <w:r>
                    <w:rPr>
                      <w:rFonts w:ascii="Calibri" w:hAnsi="Calibri"/>
                      <w:sz w:val="22"/>
                      <w:szCs w:val="22"/>
                    </w:rPr>
                    <w:t>type</w:t>
                  </w:r>
                </w:p>
              </w:tc>
              <w:tc>
                <w:tcPr>
                  <w:tcW w:w="1195" w:type="dxa"/>
                  <w:shd w:val="clear" w:color="auto" w:fill="auto"/>
                  <w:vAlign w:val="bottom"/>
                </w:tcPr>
                <w:p w14:paraId="4FC0CD97" w14:textId="77777777" w:rsidR="00954518" w:rsidRDefault="00543DEA" w:rsidP="00F707D6">
                  <w:pPr>
                    <w:framePr w:hSpace="180" w:wrap="around" w:vAnchor="page" w:hAnchor="margin" w:y="2437"/>
                    <w:ind w:hanging="269"/>
                    <w:jc w:val="center"/>
                    <w:rPr>
                      <w:rFonts w:ascii="Calibri" w:hAnsi="Calibri"/>
                      <w:sz w:val="22"/>
                      <w:szCs w:val="22"/>
                    </w:rPr>
                  </w:pPr>
                  <w:r>
                    <w:rPr>
                      <w:rFonts w:ascii="Calibri" w:hAnsi="Calibri"/>
                      <w:sz w:val="22"/>
                      <w:szCs w:val="22"/>
                    </w:rPr>
                    <w:t>Year of</w:t>
                  </w:r>
                  <w:r w:rsidR="00EC464A">
                    <w:rPr>
                      <w:rFonts w:ascii="Calibri" w:hAnsi="Calibri"/>
                      <w:sz w:val="22"/>
                      <w:szCs w:val="22"/>
                    </w:rPr>
                    <w:t xml:space="preserve"> manu</w:t>
                  </w:r>
                  <w:r w:rsidR="00954518">
                    <w:rPr>
                      <w:rFonts w:ascii="Calibri" w:hAnsi="Calibri"/>
                      <w:sz w:val="22"/>
                      <w:szCs w:val="22"/>
                    </w:rPr>
                    <w:t>-</w:t>
                  </w:r>
                </w:p>
                <w:p w14:paraId="50F9CF66" w14:textId="329BF7BE" w:rsidR="00543DEA" w:rsidRPr="00FB2CE5" w:rsidRDefault="00EC464A" w:rsidP="00F707D6">
                  <w:pPr>
                    <w:framePr w:hSpace="180" w:wrap="around" w:vAnchor="page" w:hAnchor="margin" w:y="2437"/>
                    <w:ind w:hanging="269"/>
                    <w:jc w:val="center"/>
                    <w:rPr>
                      <w:rFonts w:ascii="Calibri" w:hAnsi="Calibri" w:cs="Calibri"/>
                      <w:sz w:val="22"/>
                      <w:szCs w:val="22"/>
                      <w:lang w:val="lt-LT"/>
                    </w:rPr>
                  </w:pPr>
                  <w:r>
                    <w:rPr>
                      <w:rFonts w:ascii="Calibri" w:hAnsi="Calibri"/>
                      <w:sz w:val="22"/>
                      <w:szCs w:val="22"/>
                    </w:rPr>
                    <w:t>facture</w:t>
                  </w:r>
                </w:p>
              </w:tc>
            </w:tr>
            <w:tr w:rsidR="00543DEA" w:rsidRPr="00C441C4" w14:paraId="7A87F0FE" w14:textId="77777777" w:rsidTr="00406877">
              <w:tc>
                <w:tcPr>
                  <w:tcW w:w="562" w:type="dxa"/>
                  <w:shd w:val="clear" w:color="auto" w:fill="auto"/>
                </w:tcPr>
                <w:p w14:paraId="172D240D"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39CCCFC7" w14:textId="77777777" w:rsidR="00543DEA" w:rsidRPr="00FB2CE5" w:rsidRDefault="00543DEA" w:rsidP="00F707D6">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014BE2F5"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574E866D"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r>
            <w:tr w:rsidR="00543DEA" w:rsidRPr="00C441C4" w14:paraId="4C4523BB" w14:textId="77777777" w:rsidTr="00406877">
              <w:tc>
                <w:tcPr>
                  <w:tcW w:w="562" w:type="dxa"/>
                  <w:shd w:val="clear" w:color="auto" w:fill="auto"/>
                </w:tcPr>
                <w:p w14:paraId="4C352D12"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2F0EDB7D" w14:textId="77777777" w:rsidR="00543DEA" w:rsidRPr="00FB2CE5" w:rsidRDefault="00543DEA" w:rsidP="00F707D6">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68071CFB"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73EFA977"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r>
            <w:tr w:rsidR="00543DEA" w:rsidRPr="00C441C4" w14:paraId="05C5611E" w14:textId="77777777" w:rsidTr="00406877">
              <w:tc>
                <w:tcPr>
                  <w:tcW w:w="562" w:type="dxa"/>
                  <w:shd w:val="clear" w:color="auto" w:fill="auto"/>
                </w:tcPr>
                <w:p w14:paraId="13788D2F"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12CD0C29" w14:textId="77777777" w:rsidR="00543DEA" w:rsidRPr="00FB2CE5" w:rsidRDefault="00543DEA" w:rsidP="00F707D6">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5F582A54"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545CC383" w14:textId="77777777" w:rsidR="00543DEA" w:rsidRPr="00FB2CE5" w:rsidRDefault="00543DEA" w:rsidP="00F707D6">
                  <w:pPr>
                    <w:framePr w:hSpace="180" w:wrap="around" w:vAnchor="page" w:hAnchor="margin" w:y="2437"/>
                    <w:jc w:val="center"/>
                    <w:rPr>
                      <w:rFonts w:ascii="Calibri" w:hAnsi="Calibri" w:cs="Calibri"/>
                      <w:sz w:val="22"/>
                      <w:szCs w:val="22"/>
                      <w:lang w:val="lt-LT" w:eastAsia="lt-LT"/>
                    </w:rPr>
                  </w:pPr>
                </w:p>
              </w:tc>
            </w:tr>
          </w:tbl>
          <w:p w14:paraId="002B7E4A" w14:textId="77777777" w:rsidR="00543DEA" w:rsidRPr="00FB2CE5" w:rsidRDefault="00543DEA" w:rsidP="00543DEA">
            <w:pPr>
              <w:jc w:val="both"/>
              <w:rPr>
                <w:rFonts w:ascii="Calibri" w:hAnsi="Calibri" w:cs="Calibri"/>
                <w:sz w:val="22"/>
                <w:szCs w:val="22"/>
                <w:lang w:val="lt-LT" w:eastAsia="lt-LT"/>
              </w:rPr>
            </w:pPr>
          </w:p>
          <w:p w14:paraId="1F988DD0" w14:textId="3BA5D6D3" w:rsidR="00543DEA" w:rsidRDefault="00543DEA" w:rsidP="00543DEA">
            <w:pPr>
              <w:jc w:val="both"/>
              <w:rPr>
                <w:rFonts w:ascii="Calibri" w:hAnsi="Calibri"/>
                <w:sz w:val="22"/>
                <w:szCs w:val="22"/>
              </w:rPr>
            </w:pPr>
            <w:r>
              <w:rPr>
                <w:rFonts w:ascii="Calibri" w:hAnsi="Calibri"/>
                <w:sz w:val="22"/>
                <w:szCs w:val="22"/>
              </w:rPr>
              <w:t xml:space="preserve">     2. The Buyer confirms that it has no claims regarding the quality and the state of completeness of the passenger rolling stock. </w:t>
            </w:r>
          </w:p>
          <w:p w14:paraId="642F2003" w14:textId="77777777" w:rsidR="00795302" w:rsidRPr="00FB2CE5" w:rsidRDefault="00795302" w:rsidP="00543DEA">
            <w:pPr>
              <w:jc w:val="both"/>
              <w:rPr>
                <w:rFonts w:ascii="Calibri" w:hAnsi="Calibri" w:cs="Calibri"/>
                <w:sz w:val="22"/>
                <w:szCs w:val="22"/>
              </w:rPr>
            </w:pPr>
          </w:p>
          <w:p w14:paraId="227BCF37" w14:textId="77777777" w:rsidR="00543DEA" w:rsidRPr="00FB2CE5" w:rsidRDefault="00543DEA" w:rsidP="00543DEA">
            <w:pPr>
              <w:jc w:val="both"/>
              <w:rPr>
                <w:rFonts w:ascii="Calibri" w:hAnsi="Calibri" w:cs="Calibri"/>
                <w:sz w:val="22"/>
                <w:szCs w:val="22"/>
              </w:rPr>
            </w:pPr>
            <w:r>
              <w:rPr>
                <w:rFonts w:ascii="Calibri" w:hAnsi="Calibri"/>
                <w:sz w:val="22"/>
                <w:szCs w:val="22"/>
              </w:rPr>
              <w:t xml:space="preserve">     3. This Certificate serves as proof of ownership of the above-mentioned passenger rolling stock. </w:t>
            </w:r>
          </w:p>
          <w:p w14:paraId="02C92DAD" w14:textId="77777777" w:rsidR="00543DEA" w:rsidRPr="00795302" w:rsidRDefault="00543DEA" w:rsidP="00543DEA">
            <w:pPr>
              <w:jc w:val="both"/>
              <w:rPr>
                <w:rFonts w:ascii="Calibri" w:hAnsi="Calibri" w:cs="Calibri"/>
                <w:sz w:val="22"/>
                <w:szCs w:val="22"/>
              </w:rPr>
            </w:pPr>
          </w:p>
          <w:p w14:paraId="00744D54" w14:textId="38442024" w:rsidR="00DF29CC" w:rsidRPr="00FB2CE5" w:rsidRDefault="00543DEA" w:rsidP="00795302">
            <w:pPr>
              <w:pStyle w:val="Sraopastraipa"/>
              <w:tabs>
                <w:tab w:val="left" w:pos="461"/>
                <w:tab w:val="left" w:pos="744"/>
              </w:tabs>
              <w:ind w:left="33" w:firstLine="222"/>
              <w:jc w:val="both"/>
              <w:rPr>
                <w:rFonts w:ascii="Calibri" w:hAnsi="Calibri" w:cs="Calibri"/>
                <w:sz w:val="22"/>
                <w:szCs w:val="22"/>
              </w:rPr>
            </w:pPr>
            <w:r>
              <w:rPr>
                <w:rFonts w:ascii="Calibri" w:hAnsi="Calibri"/>
                <w:sz w:val="22"/>
                <w:szCs w:val="22"/>
              </w:rPr>
              <w:t xml:space="preserve"> </w:t>
            </w:r>
            <w:r w:rsidR="00795302">
              <w:rPr>
                <w:rFonts w:ascii="Calibri" w:hAnsi="Calibri"/>
                <w:sz w:val="22"/>
                <w:szCs w:val="22"/>
              </w:rPr>
              <w:t>4.</w:t>
            </w:r>
            <w:r>
              <w:rPr>
                <w:rFonts w:ascii="Calibri" w:hAnsi="Calibri"/>
                <w:sz w:val="22"/>
                <w:szCs w:val="22"/>
              </w:rPr>
              <w:t xml:space="preserve"> This Certificate is drawn up in two equally legally binding copies in the Lithuanian and </w:t>
            </w:r>
            <w:r w:rsidR="00173792">
              <w:rPr>
                <w:rFonts w:ascii="Calibri" w:hAnsi="Calibri"/>
                <w:sz w:val="22"/>
                <w:szCs w:val="22"/>
              </w:rPr>
              <w:t>English</w:t>
            </w:r>
            <w:r>
              <w:rPr>
                <w:rFonts w:ascii="Calibri" w:hAnsi="Calibri"/>
                <w:sz w:val="22"/>
                <w:szCs w:val="22"/>
              </w:rPr>
              <w:t xml:space="preserve"> languages, one for the Seller and one for the Buyer. In the event of any divergence between the texts in the Lithuanian and </w:t>
            </w:r>
            <w:r w:rsidR="00173792">
              <w:rPr>
                <w:rFonts w:ascii="Calibri" w:hAnsi="Calibri"/>
                <w:sz w:val="22"/>
                <w:szCs w:val="22"/>
              </w:rPr>
              <w:t xml:space="preserve"> </w:t>
            </w:r>
            <w:r w:rsidR="00173792">
              <w:rPr>
                <w:rFonts w:ascii="Calibri" w:hAnsi="Calibri"/>
                <w:sz w:val="22"/>
                <w:szCs w:val="22"/>
              </w:rPr>
              <w:t>English</w:t>
            </w:r>
            <w:r w:rsidR="00173792">
              <w:rPr>
                <w:rFonts w:ascii="Calibri" w:hAnsi="Calibri"/>
                <w:sz w:val="22"/>
                <w:szCs w:val="22"/>
              </w:rPr>
              <w:t xml:space="preserve"> </w:t>
            </w:r>
            <w:r>
              <w:rPr>
                <w:rFonts w:ascii="Calibri" w:hAnsi="Calibri"/>
                <w:sz w:val="22"/>
                <w:szCs w:val="22"/>
              </w:rPr>
              <w:t xml:space="preserve"> languages of this Certificate, the Lithuanian one should be taken by the Parties as the correct version.</w:t>
            </w:r>
          </w:p>
        </w:tc>
      </w:tr>
    </w:tbl>
    <w:p w14:paraId="458C2123" w14:textId="77777777" w:rsidR="00EC464A" w:rsidRPr="00B51B0B" w:rsidRDefault="00EC464A" w:rsidP="00EA3659">
      <w:pPr>
        <w:pStyle w:val="Pagrindinistekstas3"/>
        <w:tabs>
          <w:tab w:val="left" w:pos="-540"/>
          <w:tab w:val="left" w:pos="5103"/>
          <w:tab w:val="left" w:pos="8528"/>
        </w:tabs>
        <w:spacing w:after="0"/>
        <w:rPr>
          <w:rFonts w:ascii="Calibri" w:hAnsi="Calibri" w:cs="Calibri"/>
          <w:b/>
          <w:sz w:val="22"/>
          <w:szCs w:val="22"/>
        </w:rPr>
      </w:pPr>
    </w:p>
    <w:p w14:paraId="7854C2B5" w14:textId="4DB24203" w:rsidR="00EA3659" w:rsidRPr="00B51B0B" w:rsidRDefault="00EA3659" w:rsidP="00EA3659">
      <w:pPr>
        <w:pStyle w:val="Pagrindinistekstas3"/>
        <w:tabs>
          <w:tab w:val="left" w:pos="-540"/>
          <w:tab w:val="left" w:pos="5103"/>
          <w:tab w:val="left" w:pos="8528"/>
        </w:tabs>
        <w:spacing w:after="0"/>
        <w:rPr>
          <w:rFonts w:ascii="Calibri" w:hAnsi="Calibri" w:cs="Calibri"/>
          <w:sz w:val="22"/>
          <w:szCs w:val="22"/>
        </w:rPr>
      </w:pPr>
      <w:r>
        <w:rPr>
          <w:rFonts w:ascii="Calibri" w:hAnsi="Calibri"/>
          <w:b/>
          <w:sz w:val="22"/>
          <w:szCs w:val="22"/>
        </w:rPr>
        <w:t>Perdavė:/Transferred by:</w:t>
      </w:r>
      <w:r w:rsidR="00EC464A">
        <w:rPr>
          <w:rFonts w:ascii="Calibri" w:hAnsi="Calibri"/>
          <w:b/>
          <w:sz w:val="22"/>
          <w:szCs w:val="22"/>
        </w:rPr>
        <w:tab/>
      </w:r>
      <w:r>
        <w:rPr>
          <w:rFonts w:ascii="Calibri" w:hAnsi="Calibri"/>
          <w:b/>
          <w:sz w:val="22"/>
          <w:szCs w:val="22"/>
        </w:rPr>
        <w:t xml:space="preserve">Priėmė:/Accepted by: </w:t>
      </w:r>
    </w:p>
    <w:p w14:paraId="66BE9B61" w14:textId="77777777" w:rsidR="00DF29CC" w:rsidRPr="00B51B0B" w:rsidRDefault="00DF29CC" w:rsidP="00DF29CC">
      <w:pPr>
        <w:pStyle w:val="Pagrindinistekstas3"/>
        <w:tabs>
          <w:tab w:val="left" w:pos="-540"/>
          <w:tab w:val="left" w:pos="5103"/>
          <w:tab w:val="left" w:pos="8528"/>
        </w:tabs>
        <w:spacing w:after="0"/>
        <w:rPr>
          <w:rFonts w:ascii="Calibri" w:hAnsi="Calibri" w:cs="Calibri"/>
          <w:sz w:val="22"/>
          <w:szCs w:val="22"/>
          <w:lang w:val="en-US"/>
        </w:rPr>
      </w:pPr>
    </w:p>
    <w:p w14:paraId="395BBB5F" w14:textId="77777777" w:rsidR="00DF29CC" w:rsidRPr="00B51B0B" w:rsidRDefault="00DF29CC" w:rsidP="00DF29CC">
      <w:pPr>
        <w:pStyle w:val="Pagrindinistekstas3"/>
        <w:tabs>
          <w:tab w:val="left" w:pos="-540"/>
          <w:tab w:val="left" w:pos="5103"/>
          <w:tab w:val="left" w:pos="8528"/>
        </w:tabs>
        <w:spacing w:after="0"/>
        <w:rPr>
          <w:rFonts w:ascii="Calibri" w:hAnsi="Calibri" w:cs="Calibri"/>
          <w:sz w:val="22"/>
          <w:szCs w:val="22"/>
        </w:rPr>
      </w:pPr>
    </w:p>
    <w:tbl>
      <w:tblPr>
        <w:tblW w:w="0" w:type="auto"/>
        <w:tblLook w:val="01E0" w:firstRow="1" w:lastRow="1" w:firstColumn="1" w:lastColumn="1" w:noHBand="0" w:noVBand="0"/>
      </w:tblPr>
      <w:tblGrid>
        <w:gridCol w:w="2098"/>
        <w:gridCol w:w="348"/>
        <w:gridCol w:w="2563"/>
        <w:gridCol w:w="513"/>
        <w:gridCol w:w="2098"/>
        <w:gridCol w:w="235"/>
        <w:gridCol w:w="2611"/>
      </w:tblGrid>
      <w:tr w:rsidR="00DF29CC" w:rsidRPr="00B51B0B" w14:paraId="7553BE01" w14:textId="77777777" w:rsidTr="00013FDB">
        <w:tc>
          <w:tcPr>
            <w:tcW w:w="1728" w:type="dxa"/>
            <w:tcBorders>
              <w:top w:val="single" w:sz="4" w:space="0" w:color="auto"/>
              <w:left w:val="nil"/>
              <w:bottom w:val="nil"/>
              <w:right w:val="nil"/>
            </w:tcBorders>
            <w:hideMark/>
          </w:tcPr>
          <w:p w14:paraId="0F2FEAE8" w14:textId="2E866457" w:rsidR="00DF29CC" w:rsidRPr="00B51B0B" w:rsidRDefault="00DF29CC" w:rsidP="00013FDB">
            <w:pPr>
              <w:pStyle w:val="Pagrindinistekstas3"/>
              <w:tabs>
                <w:tab w:val="left" w:pos="-540"/>
                <w:tab w:val="left" w:pos="5103"/>
                <w:tab w:val="left" w:pos="8528"/>
              </w:tabs>
              <w:rPr>
                <w:rFonts w:ascii="Calibri" w:hAnsi="Calibri" w:cs="Calibri"/>
                <w:sz w:val="22"/>
                <w:szCs w:val="22"/>
              </w:rPr>
            </w:pPr>
            <w:r>
              <w:rPr>
                <w:rFonts w:ascii="Calibri" w:hAnsi="Calibri"/>
                <w:sz w:val="22"/>
                <w:szCs w:val="22"/>
              </w:rPr>
              <w:t xml:space="preserve">(Parašas)/(Signature) </w:t>
            </w:r>
          </w:p>
        </w:tc>
        <w:tc>
          <w:tcPr>
            <w:tcW w:w="360" w:type="dxa"/>
          </w:tcPr>
          <w:p w14:paraId="3C536D05"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c>
          <w:tcPr>
            <w:tcW w:w="2700" w:type="dxa"/>
            <w:tcBorders>
              <w:top w:val="single" w:sz="4" w:space="0" w:color="auto"/>
              <w:left w:val="nil"/>
              <w:bottom w:val="nil"/>
              <w:right w:val="nil"/>
            </w:tcBorders>
            <w:hideMark/>
          </w:tcPr>
          <w:p w14:paraId="678A2F22" w14:textId="5BAAE6B7" w:rsidR="00DF29CC" w:rsidRPr="00B51B0B" w:rsidRDefault="00DF29CC" w:rsidP="00F43380">
            <w:pPr>
              <w:pStyle w:val="Pagrindinistekstas3"/>
              <w:tabs>
                <w:tab w:val="left" w:pos="-540"/>
                <w:tab w:val="left" w:pos="5103"/>
                <w:tab w:val="left" w:pos="8528"/>
              </w:tabs>
              <w:spacing w:after="0"/>
              <w:rPr>
                <w:rFonts w:ascii="Calibri" w:hAnsi="Calibri" w:cs="Calibri"/>
                <w:sz w:val="22"/>
                <w:szCs w:val="22"/>
              </w:rPr>
            </w:pPr>
            <w:r>
              <w:rPr>
                <w:rFonts w:ascii="Calibri" w:hAnsi="Calibri"/>
                <w:sz w:val="22"/>
                <w:szCs w:val="22"/>
              </w:rPr>
              <w:t xml:space="preserve">    (vardas, pavardė)/</w:t>
            </w:r>
            <w:r w:rsidR="00013FDB">
              <w:rPr>
                <w:rFonts w:ascii="Calibri" w:hAnsi="Calibri"/>
                <w:sz w:val="22"/>
                <w:szCs w:val="22"/>
              </w:rPr>
              <w:t xml:space="preserve"> </w:t>
            </w:r>
            <w:r>
              <w:rPr>
                <w:rFonts w:ascii="Calibri" w:hAnsi="Calibri"/>
                <w:sz w:val="22"/>
                <w:szCs w:val="22"/>
              </w:rPr>
              <w:t>(name, surname)</w:t>
            </w:r>
          </w:p>
          <w:p w14:paraId="3B3F0EC8" w14:textId="74C43784" w:rsidR="00DF29CC" w:rsidRPr="00B51B0B" w:rsidRDefault="00DF29CC" w:rsidP="00F43380">
            <w:pPr>
              <w:pStyle w:val="Pagrindinistekstas3"/>
              <w:tabs>
                <w:tab w:val="left" w:pos="-540"/>
                <w:tab w:val="left" w:pos="5103"/>
                <w:tab w:val="left" w:pos="8528"/>
              </w:tabs>
              <w:spacing w:after="0"/>
              <w:rPr>
                <w:rFonts w:ascii="Calibri" w:hAnsi="Calibri" w:cs="Calibri"/>
                <w:sz w:val="22"/>
                <w:szCs w:val="22"/>
              </w:rPr>
            </w:pPr>
            <w:r>
              <w:rPr>
                <w:rFonts w:ascii="Calibri" w:hAnsi="Calibri"/>
                <w:sz w:val="22"/>
                <w:szCs w:val="22"/>
              </w:rPr>
              <w:t xml:space="preserve">        </w:t>
            </w:r>
          </w:p>
        </w:tc>
        <w:tc>
          <w:tcPr>
            <w:tcW w:w="540" w:type="dxa"/>
          </w:tcPr>
          <w:p w14:paraId="7D26E9EA"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c>
          <w:tcPr>
            <w:tcW w:w="1800" w:type="dxa"/>
            <w:tcBorders>
              <w:top w:val="single" w:sz="4" w:space="0" w:color="auto"/>
              <w:left w:val="nil"/>
              <w:bottom w:val="nil"/>
              <w:right w:val="nil"/>
            </w:tcBorders>
            <w:hideMark/>
          </w:tcPr>
          <w:p w14:paraId="58E8BF5A" w14:textId="2692C1F5" w:rsidR="00DF29CC" w:rsidRPr="00B51B0B" w:rsidRDefault="00DF29CC" w:rsidP="00F43380">
            <w:pPr>
              <w:pStyle w:val="Pagrindinistekstas3"/>
              <w:tabs>
                <w:tab w:val="left" w:pos="-540"/>
                <w:tab w:val="left" w:pos="5103"/>
                <w:tab w:val="left" w:pos="8528"/>
              </w:tabs>
              <w:jc w:val="center"/>
              <w:rPr>
                <w:rFonts w:ascii="Calibri" w:hAnsi="Calibri" w:cs="Calibri"/>
                <w:sz w:val="22"/>
                <w:szCs w:val="22"/>
              </w:rPr>
            </w:pPr>
            <w:r>
              <w:rPr>
                <w:rFonts w:ascii="Calibri" w:hAnsi="Calibri"/>
                <w:sz w:val="22"/>
                <w:szCs w:val="22"/>
              </w:rPr>
              <w:t xml:space="preserve">(Parašas)/(Signature) </w:t>
            </w:r>
          </w:p>
        </w:tc>
        <w:tc>
          <w:tcPr>
            <w:tcW w:w="236" w:type="dxa"/>
          </w:tcPr>
          <w:p w14:paraId="7401B795"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c>
          <w:tcPr>
            <w:tcW w:w="2752" w:type="dxa"/>
            <w:tcBorders>
              <w:top w:val="single" w:sz="4" w:space="0" w:color="auto"/>
              <w:left w:val="nil"/>
              <w:bottom w:val="nil"/>
              <w:right w:val="nil"/>
            </w:tcBorders>
            <w:hideMark/>
          </w:tcPr>
          <w:p w14:paraId="00ECD1CF" w14:textId="2C0E7B03" w:rsidR="00DF29CC" w:rsidRPr="00B51B0B" w:rsidRDefault="00DF29CC" w:rsidP="00F43380">
            <w:pPr>
              <w:pStyle w:val="Pagrindinistekstas3"/>
              <w:tabs>
                <w:tab w:val="left" w:pos="-540"/>
                <w:tab w:val="left" w:pos="5103"/>
                <w:tab w:val="left" w:pos="8528"/>
              </w:tabs>
              <w:spacing w:after="0"/>
              <w:rPr>
                <w:rFonts w:ascii="Calibri" w:hAnsi="Calibri" w:cs="Calibri"/>
                <w:sz w:val="22"/>
                <w:szCs w:val="22"/>
              </w:rPr>
            </w:pPr>
            <w:r>
              <w:rPr>
                <w:rFonts w:ascii="Calibri" w:hAnsi="Calibri"/>
                <w:sz w:val="22"/>
                <w:szCs w:val="22"/>
              </w:rPr>
              <w:t xml:space="preserve">    (vardas, pavardė)/</w:t>
            </w:r>
            <w:r w:rsidR="00013FDB">
              <w:rPr>
                <w:rFonts w:ascii="Calibri" w:hAnsi="Calibri"/>
                <w:sz w:val="22"/>
                <w:szCs w:val="22"/>
              </w:rPr>
              <w:t xml:space="preserve"> </w:t>
            </w:r>
            <w:r>
              <w:rPr>
                <w:rFonts w:ascii="Calibri" w:hAnsi="Calibri"/>
                <w:sz w:val="22"/>
                <w:szCs w:val="22"/>
              </w:rPr>
              <w:t>(name, surname)</w:t>
            </w:r>
          </w:p>
          <w:p w14:paraId="18399D49" w14:textId="6727A958"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r>
    </w:tbl>
    <w:p w14:paraId="28AD1274" w14:textId="3D4E6B53" w:rsidR="00DF29CC" w:rsidRPr="00B51B0B" w:rsidRDefault="00DF29CC" w:rsidP="00DF29CC">
      <w:pPr>
        <w:pStyle w:val="Pagrindinistekstas3"/>
        <w:tabs>
          <w:tab w:val="left" w:pos="-540"/>
          <w:tab w:val="left" w:pos="5103"/>
          <w:tab w:val="left" w:pos="8528"/>
        </w:tabs>
        <w:rPr>
          <w:rFonts w:ascii="Calibri" w:hAnsi="Calibri" w:cs="Calibri"/>
          <w:sz w:val="22"/>
          <w:szCs w:val="22"/>
        </w:rPr>
      </w:pPr>
      <w:r>
        <w:rPr>
          <w:rFonts w:ascii="Calibri" w:hAnsi="Calibri"/>
          <w:sz w:val="22"/>
          <w:szCs w:val="22"/>
        </w:rPr>
        <w:t xml:space="preserve">    A.V./L.S.</w:t>
      </w:r>
      <w:r>
        <w:rPr>
          <w:rFonts w:ascii="Calibri" w:hAnsi="Calibri"/>
          <w:sz w:val="22"/>
          <w:szCs w:val="22"/>
        </w:rPr>
        <w:tab/>
        <w:t xml:space="preserve">         A.V./L.S. </w:t>
      </w:r>
    </w:p>
    <w:p w14:paraId="160BC0A2" w14:textId="297A0BEE" w:rsidR="00DF29CC" w:rsidRPr="00B51B0B" w:rsidRDefault="00DF29CC" w:rsidP="00C23FC9">
      <w:pPr>
        <w:pStyle w:val="Pagrindinistekstas3"/>
        <w:tabs>
          <w:tab w:val="left" w:pos="-540"/>
          <w:tab w:val="center" w:pos="5017"/>
        </w:tabs>
        <w:rPr>
          <w:rFonts w:ascii="Calibri" w:hAnsi="Calibri" w:cs="Calibri"/>
          <w:sz w:val="22"/>
          <w:szCs w:val="22"/>
        </w:rPr>
      </w:pPr>
      <w:r>
        <w:rPr>
          <w:rFonts w:ascii="Calibri" w:hAnsi="Calibri"/>
          <w:sz w:val="22"/>
          <w:szCs w:val="22"/>
        </w:rPr>
        <w:t>___________________</w:t>
      </w:r>
      <w:r>
        <w:rPr>
          <w:rFonts w:ascii="Calibri" w:hAnsi="Calibri"/>
          <w:sz w:val="22"/>
          <w:szCs w:val="22"/>
        </w:rPr>
        <w:tab/>
        <w:t xml:space="preserve">                                                ___________________                             </w:t>
      </w:r>
    </w:p>
    <w:sectPr w:rsidR="00DF29CC" w:rsidRPr="00B51B0B" w:rsidSect="00935EEC">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03B97" w14:textId="77777777" w:rsidR="00646FB8" w:rsidRDefault="00646FB8" w:rsidP="002D63B9">
      <w:r>
        <w:separator/>
      </w:r>
    </w:p>
  </w:endnote>
  <w:endnote w:type="continuationSeparator" w:id="0">
    <w:p w14:paraId="3BE9203C" w14:textId="77777777" w:rsidR="00646FB8" w:rsidRDefault="00646FB8" w:rsidP="002D6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E6532" w14:textId="77777777" w:rsidR="00F15350" w:rsidRDefault="00F1535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7A14" w14:textId="77777777" w:rsidR="00F15350" w:rsidRDefault="00F1535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1F2D" w14:textId="77777777" w:rsidR="00F15350" w:rsidRDefault="00F153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25648" w14:textId="77777777" w:rsidR="00646FB8" w:rsidRDefault="00646FB8" w:rsidP="002D63B9">
      <w:r>
        <w:separator/>
      </w:r>
    </w:p>
  </w:footnote>
  <w:footnote w:type="continuationSeparator" w:id="0">
    <w:p w14:paraId="44A8322B" w14:textId="77777777" w:rsidR="00646FB8" w:rsidRDefault="00646FB8" w:rsidP="002D6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963D8" w14:textId="77777777" w:rsidR="00F15350" w:rsidRDefault="00F1535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338F" w14:textId="77777777" w:rsidR="00AF78E8" w:rsidRDefault="00AF78E8">
    <w:pPr>
      <w:pStyle w:val="Antrats"/>
      <w:jc w:val="center"/>
    </w:pPr>
    <w:r>
      <w:fldChar w:fldCharType="begin"/>
    </w:r>
    <w:r>
      <w:instrText xml:space="preserve"> PAGE   \* MERGEFORMAT </w:instrText>
    </w:r>
    <w:r>
      <w:fldChar w:fldCharType="separate"/>
    </w:r>
    <w:r w:rsidR="00780265">
      <w:t>8</w:t>
    </w:r>
    <w:r>
      <w:fldChar w:fldCharType="end"/>
    </w:r>
  </w:p>
  <w:p w14:paraId="57C0AB59" w14:textId="77777777" w:rsidR="00AF78E8" w:rsidRPr="002D63B9" w:rsidRDefault="00AF78E8">
    <w:pPr>
      <w:pStyle w:val="Antrats"/>
      <w:rPr>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10A7" w14:textId="77777777" w:rsidR="00AF78E8" w:rsidRPr="00551CB0" w:rsidRDefault="00AF78E8" w:rsidP="00661437">
    <w:pPr>
      <w:pStyle w:val="Pavadinimas"/>
      <w:jc w:val="right"/>
      <w:rPr>
        <w:sz w:val="16"/>
        <w:szCs w:val="16"/>
      </w:rPr>
    </w:pPr>
    <w:r>
      <w:rPr>
        <w:sz w:val="16"/>
        <w:szCs w:val="16"/>
      </w:rPr>
      <w:t xml:space="preserve">                                                                                               </w:t>
    </w:r>
  </w:p>
  <w:p w14:paraId="7827CD20" w14:textId="77777777" w:rsidR="00AF78E8" w:rsidRDefault="00AF78E8" w:rsidP="00664941">
    <w:pPr>
      <w:pStyle w:val="Antrats"/>
      <w:tabs>
        <w:tab w:val="clear" w:pos="4819"/>
        <w:tab w:val="clear" w:pos="9638"/>
      </w:tabs>
      <w:jc w:val="right"/>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7653"/>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 w15:restartNumberingAfterBreak="0">
    <w:nsid w:val="09745F3C"/>
    <w:multiLevelType w:val="multilevel"/>
    <w:tmpl w:val="51988AF4"/>
    <w:lvl w:ilvl="0">
      <w:start w:val="4"/>
      <w:numFmt w:val="decimal"/>
      <w:lvlText w:val="%1."/>
      <w:lvlJc w:val="left"/>
      <w:pPr>
        <w:ind w:left="360" w:hanging="360"/>
      </w:pPr>
      <w:rPr>
        <w:rFonts w:cs="Times New Roman" w:hint="default"/>
        <w:sz w:val="22"/>
        <w:szCs w:val="22"/>
      </w:rPr>
    </w:lvl>
    <w:lvl w:ilvl="1">
      <w:start w:val="1"/>
      <w:numFmt w:val="decimal"/>
      <w:lvlText w:val="%1.%2."/>
      <w:lvlJc w:val="left"/>
      <w:pPr>
        <w:ind w:left="678" w:hanging="360"/>
      </w:pPr>
      <w:rPr>
        <w:rFonts w:cs="Times New Roman" w:hint="default"/>
      </w:rPr>
    </w:lvl>
    <w:lvl w:ilvl="2">
      <w:start w:val="1"/>
      <w:numFmt w:val="decimal"/>
      <w:lvlText w:val="%1.%2.%3."/>
      <w:lvlJc w:val="left"/>
      <w:pPr>
        <w:ind w:left="1356" w:hanging="720"/>
      </w:pPr>
      <w:rPr>
        <w:rFonts w:cs="Times New Roman" w:hint="default"/>
      </w:rPr>
    </w:lvl>
    <w:lvl w:ilvl="3">
      <w:start w:val="1"/>
      <w:numFmt w:val="decimal"/>
      <w:lvlText w:val="%1.%2.%3.%4."/>
      <w:lvlJc w:val="left"/>
      <w:pPr>
        <w:ind w:left="1674" w:hanging="720"/>
      </w:pPr>
      <w:rPr>
        <w:rFonts w:cs="Times New Roman" w:hint="default"/>
      </w:rPr>
    </w:lvl>
    <w:lvl w:ilvl="4">
      <w:start w:val="1"/>
      <w:numFmt w:val="decimal"/>
      <w:lvlText w:val="%1.%2.%3.%4.%5."/>
      <w:lvlJc w:val="left"/>
      <w:pPr>
        <w:ind w:left="2352" w:hanging="1080"/>
      </w:pPr>
      <w:rPr>
        <w:rFonts w:cs="Times New Roman" w:hint="default"/>
      </w:rPr>
    </w:lvl>
    <w:lvl w:ilvl="5">
      <w:start w:val="1"/>
      <w:numFmt w:val="decimal"/>
      <w:lvlText w:val="%1.%2.%3.%4.%5.%6."/>
      <w:lvlJc w:val="left"/>
      <w:pPr>
        <w:ind w:left="2670" w:hanging="1080"/>
      </w:pPr>
      <w:rPr>
        <w:rFonts w:cs="Times New Roman" w:hint="default"/>
      </w:rPr>
    </w:lvl>
    <w:lvl w:ilvl="6">
      <w:start w:val="1"/>
      <w:numFmt w:val="decimal"/>
      <w:lvlText w:val="%1.%2.%3.%4.%5.%6.%7."/>
      <w:lvlJc w:val="left"/>
      <w:pPr>
        <w:ind w:left="3348" w:hanging="1440"/>
      </w:pPr>
      <w:rPr>
        <w:rFonts w:cs="Times New Roman" w:hint="default"/>
      </w:rPr>
    </w:lvl>
    <w:lvl w:ilvl="7">
      <w:start w:val="1"/>
      <w:numFmt w:val="decimal"/>
      <w:lvlText w:val="%1.%2.%3.%4.%5.%6.%7.%8."/>
      <w:lvlJc w:val="left"/>
      <w:pPr>
        <w:ind w:left="3666" w:hanging="1440"/>
      </w:pPr>
      <w:rPr>
        <w:rFonts w:cs="Times New Roman" w:hint="default"/>
      </w:rPr>
    </w:lvl>
    <w:lvl w:ilvl="8">
      <w:start w:val="1"/>
      <w:numFmt w:val="decimal"/>
      <w:lvlText w:val="%1.%2.%3.%4.%5.%6.%7.%8.%9."/>
      <w:lvlJc w:val="left"/>
      <w:pPr>
        <w:ind w:left="4344" w:hanging="1800"/>
      </w:pPr>
      <w:rPr>
        <w:rFonts w:cs="Times New Roman" w:hint="default"/>
      </w:rPr>
    </w:lvl>
  </w:abstractNum>
  <w:abstractNum w:abstractNumId="2" w15:restartNumberingAfterBreak="0">
    <w:nsid w:val="0B446EA5"/>
    <w:multiLevelType w:val="multilevel"/>
    <w:tmpl w:val="D222F4FC"/>
    <w:lvl w:ilvl="0">
      <w:start w:val="1"/>
      <w:numFmt w:val="decimal"/>
      <w:lvlText w:val="%1."/>
      <w:lvlJc w:val="left"/>
      <w:pPr>
        <w:ind w:left="752" w:hanging="360"/>
      </w:pPr>
      <w:rPr>
        <w:sz w:val="21"/>
        <w:szCs w:val="21"/>
      </w:rPr>
    </w:lvl>
    <w:lvl w:ilvl="1">
      <w:start w:val="1"/>
      <w:numFmt w:val="decimal"/>
      <w:isLgl/>
      <w:lvlText w:val="%1.%2."/>
      <w:lvlJc w:val="left"/>
      <w:pPr>
        <w:ind w:left="644"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3" w15:restartNumberingAfterBreak="0">
    <w:nsid w:val="0ECE184D"/>
    <w:multiLevelType w:val="hybridMultilevel"/>
    <w:tmpl w:val="A32E8F6A"/>
    <w:lvl w:ilvl="0" w:tplc="3A726F34">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2125AB"/>
    <w:multiLevelType w:val="hybridMultilevel"/>
    <w:tmpl w:val="96DC2144"/>
    <w:lvl w:ilvl="0" w:tplc="3B4C5732">
      <w:start w:val="2"/>
      <w:numFmt w:val="decimal"/>
      <w:lvlText w:val="%1."/>
      <w:lvlJc w:val="left"/>
      <w:pPr>
        <w:ind w:left="678" w:hanging="360"/>
      </w:pPr>
      <w:rPr>
        <w:rFonts w:cs="Times New Roman" w:hint="default"/>
      </w:rPr>
    </w:lvl>
    <w:lvl w:ilvl="1" w:tplc="08090019">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5" w15:restartNumberingAfterBreak="0">
    <w:nsid w:val="129A4636"/>
    <w:multiLevelType w:val="multilevel"/>
    <w:tmpl w:val="9D80C1DC"/>
    <w:lvl w:ilvl="0">
      <w:start w:val="1"/>
      <w:numFmt w:val="decimal"/>
      <w:lvlText w:val="%1."/>
      <w:lvlJc w:val="left"/>
      <w:pPr>
        <w:ind w:left="1290" w:hanging="1290"/>
      </w:pPr>
      <w:rPr>
        <w:rFonts w:hint="default"/>
      </w:rPr>
    </w:lvl>
    <w:lvl w:ilvl="1">
      <w:start w:val="1"/>
      <w:numFmt w:val="decimal"/>
      <w:lvlText w:val="3.%2."/>
      <w:lvlJc w:val="left"/>
      <w:pPr>
        <w:ind w:left="2010" w:hanging="1290"/>
      </w:pPr>
      <w:rPr>
        <w:rFonts w:hint="default"/>
      </w:rPr>
    </w:lvl>
    <w:lvl w:ilvl="2">
      <w:start w:val="1"/>
      <w:numFmt w:val="decimal"/>
      <w:lvlText w:val="3.%2.%3."/>
      <w:lvlJc w:val="left"/>
      <w:pPr>
        <w:ind w:left="2730" w:hanging="1290"/>
      </w:pPr>
      <w:rPr>
        <w:rFonts w:hint="default"/>
      </w:rPr>
    </w:lvl>
    <w:lvl w:ilvl="3">
      <w:start w:val="1"/>
      <w:numFmt w:val="decimal"/>
      <w:lvlText w:val="%1.%2.%3.%4."/>
      <w:lvlJc w:val="left"/>
      <w:pPr>
        <w:ind w:left="3450" w:hanging="1290"/>
      </w:pPr>
      <w:rPr>
        <w:rFonts w:hint="default"/>
      </w:rPr>
    </w:lvl>
    <w:lvl w:ilvl="4">
      <w:start w:val="1"/>
      <w:numFmt w:val="decimal"/>
      <w:lvlText w:val="%1.%2.%3.%4.%5."/>
      <w:lvlJc w:val="left"/>
      <w:pPr>
        <w:ind w:left="4170" w:hanging="1290"/>
      </w:pPr>
      <w:rPr>
        <w:rFonts w:hint="default"/>
      </w:rPr>
    </w:lvl>
    <w:lvl w:ilvl="5">
      <w:start w:val="1"/>
      <w:numFmt w:val="decimal"/>
      <w:lvlText w:val="%1.%2.%3.%4.%5.%6."/>
      <w:lvlJc w:val="left"/>
      <w:pPr>
        <w:ind w:left="4890" w:hanging="129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2CA0B0C"/>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7" w15:restartNumberingAfterBreak="0">
    <w:nsid w:val="168059CD"/>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8" w15:restartNumberingAfterBreak="0">
    <w:nsid w:val="19BD1008"/>
    <w:multiLevelType w:val="multilevel"/>
    <w:tmpl w:val="8EBA0536"/>
    <w:lvl w:ilvl="0">
      <w:start w:val="1"/>
      <w:numFmt w:val="decimal"/>
      <w:lvlText w:val="%1."/>
      <w:lvlJc w:val="left"/>
      <w:pPr>
        <w:ind w:left="785" w:hanging="360"/>
      </w:pPr>
      <w:rPr>
        <w:rFonts w:hint="default"/>
        <w:b w:val="0"/>
        <w:color w:val="auto"/>
        <w:lang w:val="ru-RU"/>
      </w:rPr>
    </w:lvl>
    <w:lvl w:ilvl="1">
      <w:start w:val="1"/>
      <w:numFmt w:val="decimal"/>
      <w:isLgl/>
      <w:lvlText w:val="%1.%2."/>
      <w:lvlJc w:val="left"/>
      <w:pPr>
        <w:ind w:left="502"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9" w15:restartNumberingAfterBreak="0">
    <w:nsid w:val="1F92490B"/>
    <w:multiLevelType w:val="hybridMultilevel"/>
    <w:tmpl w:val="F4B8CCFA"/>
    <w:lvl w:ilvl="0" w:tplc="1A0A3946">
      <w:start w:val="1"/>
      <w:numFmt w:val="decimal"/>
      <w:lvlText w:val="%1."/>
      <w:lvlJc w:val="left"/>
      <w:pPr>
        <w:ind w:left="927" w:hanging="360"/>
      </w:pPr>
      <w:rPr>
        <w:rFonts w:hint="default"/>
        <w:lang w:val="ru-RU"/>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200D5CD8"/>
    <w:multiLevelType w:val="multilevel"/>
    <w:tmpl w:val="167E41E0"/>
    <w:lvl w:ilvl="0">
      <w:start w:val="1"/>
      <w:numFmt w:val="decimal"/>
      <w:lvlText w:val="%1."/>
      <w:lvlJc w:val="left"/>
      <w:pPr>
        <w:ind w:left="1211" w:hanging="360"/>
      </w:pPr>
      <w:rPr>
        <w:sz w:val="22"/>
      </w:rPr>
    </w:lvl>
    <w:lvl w:ilvl="1">
      <w:start w:val="1"/>
      <w:numFmt w:val="decimal"/>
      <w:isLgl/>
      <w:lvlText w:val="%1.%2."/>
      <w:lvlJc w:val="left"/>
      <w:pPr>
        <w:ind w:left="1117"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11" w15:restartNumberingAfterBreak="0">
    <w:nsid w:val="22BC50D0"/>
    <w:multiLevelType w:val="hybridMultilevel"/>
    <w:tmpl w:val="EAE4CDC6"/>
    <w:lvl w:ilvl="0" w:tplc="9570583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455480"/>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3" w15:restartNumberingAfterBreak="0">
    <w:nsid w:val="2D7D5318"/>
    <w:multiLevelType w:val="multilevel"/>
    <w:tmpl w:val="24E2549C"/>
    <w:lvl w:ilvl="0">
      <w:start w:val="4"/>
      <w:numFmt w:val="decimal"/>
      <w:lvlText w:val="%1."/>
      <w:lvlJc w:val="left"/>
      <w:pPr>
        <w:ind w:left="360" w:hanging="360"/>
      </w:pPr>
      <w:rPr>
        <w:rFonts w:hint="default"/>
      </w:rPr>
    </w:lvl>
    <w:lvl w:ilvl="1">
      <w:start w:val="1"/>
      <w:numFmt w:val="decimal"/>
      <w:lvlText w:val="%1.%2."/>
      <w:lvlJc w:val="left"/>
      <w:pPr>
        <w:ind w:left="679" w:hanging="36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14" w15:restartNumberingAfterBreak="0">
    <w:nsid w:val="30CB2465"/>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5" w15:restartNumberingAfterBreak="0">
    <w:nsid w:val="34FF5F7F"/>
    <w:multiLevelType w:val="hybridMultilevel"/>
    <w:tmpl w:val="B874D816"/>
    <w:lvl w:ilvl="0" w:tplc="DA98B40A">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79D343F"/>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7" w15:restartNumberingAfterBreak="0">
    <w:nsid w:val="38205309"/>
    <w:multiLevelType w:val="hybridMultilevel"/>
    <w:tmpl w:val="A2286F4A"/>
    <w:lvl w:ilvl="0" w:tplc="EDAEF0B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801A31"/>
    <w:multiLevelType w:val="hybridMultilevel"/>
    <w:tmpl w:val="26702092"/>
    <w:lvl w:ilvl="0" w:tplc="6BEEE14E">
      <w:start w:val="1"/>
      <w:numFmt w:val="upperRoman"/>
      <w:lvlText w:val="%1."/>
      <w:lvlJc w:val="left"/>
      <w:pPr>
        <w:ind w:left="1038" w:hanging="720"/>
      </w:pPr>
      <w:rPr>
        <w:rFonts w:cs="Times New Roman" w:hint="default"/>
      </w:rPr>
    </w:lvl>
    <w:lvl w:ilvl="1" w:tplc="08090019" w:tentative="1">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19" w15:restartNumberingAfterBreak="0">
    <w:nsid w:val="43BA067C"/>
    <w:multiLevelType w:val="hybridMultilevel"/>
    <w:tmpl w:val="C4A22404"/>
    <w:lvl w:ilvl="0" w:tplc="E6F614A8">
      <w:start w:val="1"/>
      <w:numFmt w:val="decimal"/>
      <w:lvlText w:val="%1."/>
      <w:lvlJc w:val="left"/>
      <w:pPr>
        <w:ind w:left="720" w:hanging="360"/>
      </w:pPr>
      <w:rPr>
        <w:rFonts w:ascii="Calibri" w:eastAsia="Times New Roman" w:hAnsi="Calibri" w:cs="Calibri" w:hint="default"/>
        <w:sz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03F3C29"/>
    <w:multiLevelType w:val="hybridMultilevel"/>
    <w:tmpl w:val="BCD2422A"/>
    <w:lvl w:ilvl="0" w:tplc="942608D2">
      <w:start w:val="1"/>
      <w:numFmt w:val="decimal"/>
      <w:lvlText w:val="%1."/>
      <w:lvlJc w:val="left"/>
      <w:pPr>
        <w:ind w:left="678" w:hanging="360"/>
      </w:pPr>
      <w:rPr>
        <w:rFonts w:cs="Times New Roman" w:hint="default"/>
        <w:u w:val="none"/>
      </w:rPr>
    </w:lvl>
    <w:lvl w:ilvl="1" w:tplc="08090019" w:tentative="1">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21" w15:restartNumberingAfterBreak="0">
    <w:nsid w:val="53407F0E"/>
    <w:multiLevelType w:val="hybridMultilevel"/>
    <w:tmpl w:val="18802E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BBD2CE7"/>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23" w15:restartNumberingAfterBreak="0">
    <w:nsid w:val="5EA11353"/>
    <w:multiLevelType w:val="hybridMultilevel"/>
    <w:tmpl w:val="02723094"/>
    <w:lvl w:ilvl="0" w:tplc="7C5C51F2">
      <w:start w:val="1"/>
      <w:numFmt w:val="decimal"/>
      <w:lvlText w:val="%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24" w15:restartNumberingAfterBreak="0">
    <w:nsid w:val="6285571B"/>
    <w:multiLevelType w:val="hybridMultilevel"/>
    <w:tmpl w:val="1812ABB4"/>
    <w:lvl w:ilvl="0" w:tplc="0427000F">
      <w:start w:val="1"/>
      <w:numFmt w:val="decimal"/>
      <w:lvlText w:val="%1."/>
      <w:lvlJc w:val="left"/>
      <w:pPr>
        <w:ind w:left="2204" w:hanging="360"/>
      </w:pPr>
      <w:rPr>
        <w:rFonts w:hint="default"/>
        <w:u w:val="none"/>
      </w:rPr>
    </w:lvl>
    <w:lvl w:ilvl="1" w:tplc="04270019" w:tentative="1">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25" w15:restartNumberingAfterBreak="0">
    <w:nsid w:val="62A352C2"/>
    <w:multiLevelType w:val="hybridMultilevel"/>
    <w:tmpl w:val="BF663C7C"/>
    <w:lvl w:ilvl="0" w:tplc="8876A678">
      <w:start w:val="29"/>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26" w15:restartNumberingAfterBreak="0">
    <w:nsid w:val="67E80016"/>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27" w15:restartNumberingAfterBreak="0">
    <w:nsid w:val="6C1124E7"/>
    <w:multiLevelType w:val="multilevel"/>
    <w:tmpl w:val="8EBA0536"/>
    <w:lvl w:ilvl="0">
      <w:start w:val="1"/>
      <w:numFmt w:val="decimal"/>
      <w:lvlText w:val="%1."/>
      <w:lvlJc w:val="left"/>
      <w:pPr>
        <w:ind w:left="785" w:hanging="360"/>
      </w:pPr>
      <w:rPr>
        <w:rFonts w:hint="default"/>
        <w:b w:val="0"/>
        <w:color w:val="auto"/>
        <w:lang w:val="ru-RU"/>
      </w:rPr>
    </w:lvl>
    <w:lvl w:ilvl="1">
      <w:start w:val="1"/>
      <w:numFmt w:val="decimal"/>
      <w:isLgl/>
      <w:lvlText w:val="%1.%2."/>
      <w:lvlJc w:val="left"/>
      <w:pPr>
        <w:ind w:left="502"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28" w15:restartNumberingAfterBreak="0">
    <w:nsid w:val="6C153F50"/>
    <w:multiLevelType w:val="hybridMultilevel"/>
    <w:tmpl w:val="598CBD9C"/>
    <w:lvl w:ilvl="0" w:tplc="EDAEF0B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41F1342"/>
    <w:multiLevelType w:val="multilevel"/>
    <w:tmpl w:val="1F2894B6"/>
    <w:lvl w:ilvl="0">
      <w:start w:val="1"/>
      <w:numFmt w:val="decimal"/>
      <w:lvlText w:val="%1."/>
      <w:lvlJc w:val="left"/>
      <w:pPr>
        <w:ind w:left="1211" w:hanging="360"/>
      </w:pPr>
      <w:rPr>
        <w:color w:val="auto"/>
        <w:sz w:val="22"/>
        <w:szCs w:val="22"/>
      </w:rPr>
    </w:lvl>
    <w:lvl w:ilvl="1">
      <w:start w:val="1"/>
      <w:numFmt w:val="decimal"/>
      <w:isLgl/>
      <w:lvlText w:val="%1.%2."/>
      <w:lvlJc w:val="left"/>
      <w:pPr>
        <w:ind w:left="928"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30" w15:restartNumberingAfterBreak="0">
    <w:nsid w:val="7F332582"/>
    <w:multiLevelType w:val="hybridMultilevel"/>
    <w:tmpl w:val="BEEC12F6"/>
    <w:lvl w:ilvl="0" w:tplc="D28CC4CA">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47965282">
    <w:abstractNumId w:val="29"/>
  </w:num>
  <w:num w:numId="2" w16cid:durableId="84346484">
    <w:abstractNumId w:val="21"/>
  </w:num>
  <w:num w:numId="3" w16cid:durableId="217058643">
    <w:abstractNumId w:val="10"/>
  </w:num>
  <w:num w:numId="4" w16cid:durableId="1614365497">
    <w:abstractNumId w:val="15"/>
  </w:num>
  <w:num w:numId="5" w16cid:durableId="1021394117">
    <w:abstractNumId w:val="11"/>
  </w:num>
  <w:num w:numId="6" w16cid:durableId="1531990065">
    <w:abstractNumId w:val="27"/>
  </w:num>
  <w:num w:numId="7" w16cid:durableId="207182214">
    <w:abstractNumId w:val="28"/>
  </w:num>
  <w:num w:numId="8" w16cid:durableId="1726179661">
    <w:abstractNumId w:val="17"/>
  </w:num>
  <w:num w:numId="9" w16cid:durableId="1778212316">
    <w:abstractNumId w:val="6"/>
  </w:num>
  <w:num w:numId="10" w16cid:durableId="258409274">
    <w:abstractNumId w:val="7"/>
  </w:num>
  <w:num w:numId="11" w16cid:durableId="882640244">
    <w:abstractNumId w:val="12"/>
  </w:num>
  <w:num w:numId="12" w16cid:durableId="1225064888">
    <w:abstractNumId w:val="16"/>
  </w:num>
  <w:num w:numId="13" w16cid:durableId="1678078509">
    <w:abstractNumId w:val="26"/>
  </w:num>
  <w:num w:numId="14" w16cid:durableId="1682003833">
    <w:abstractNumId w:val="22"/>
  </w:num>
  <w:num w:numId="15" w16cid:durableId="192117215">
    <w:abstractNumId w:val="0"/>
  </w:num>
  <w:num w:numId="16" w16cid:durableId="211158342">
    <w:abstractNumId w:val="14"/>
  </w:num>
  <w:num w:numId="17" w16cid:durableId="16658907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63315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7907444">
    <w:abstractNumId w:val="3"/>
  </w:num>
  <w:num w:numId="20" w16cid:durableId="2103722421">
    <w:abstractNumId w:val="30"/>
  </w:num>
  <w:num w:numId="21" w16cid:durableId="1497111630">
    <w:abstractNumId w:val="5"/>
  </w:num>
  <w:num w:numId="22" w16cid:durableId="1966236478">
    <w:abstractNumId w:val="2"/>
  </w:num>
  <w:num w:numId="23" w16cid:durableId="1426536948">
    <w:abstractNumId w:val="25"/>
  </w:num>
  <w:num w:numId="24" w16cid:durableId="608707425">
    <w:abstractNumId w:val="8"/>
  </w:num>
  <w:num w:numId="25" w16cid:durableId="2008164108">
    <w:abstractNumId w:val="24"/>
  </w:num>
  <w:num w:numId="26" w16cid:durableId="1749687183">
    <w:abstractNumId w:val="9"/>
  </w:num>
  <w:num w:numId="27" w16cid:durableId="1404257557">
    <w:abstractNumId w:val="19"/>
  </w:num>
  <w:num w:numId="28" w16cid:durableId="557547301">
    <w:abstractNumId w:val="13"/>
  </w:num>
  <w:num w:numId="29" w16cid:durableId="1062407339">
    <w:abstractNumId w:val="18"/>
  </w:num>
  <w:num w:numId="30" w16cid:durableId="1069958929">
    <w:abstractNumId w:val="4"/>
  </w:num>
  <w:num w:numId="31" w16cid:durableId="1523200514">
    <w:abstractNumId w:val="1"/>
  </w:num>
  <w:num w:numId="32" w16cid:durableId="1588230982">
    <w:abstractNumId w:val="20"/>
  </w:num>
  <w:num w:numId="33" w16cid:durableId="88009546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8"/>
  <w:hyphenationZone w:val="396"/>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778"/>
    <w:rsid w:val="00004C9B"/>
    <w:rsid w:val="0001002E"/>
    <w:rsid w:val="00010C17"/>
    <w:rsid w:val="00011B2D"/>
    <w:rsid w:val="00011F33"/>
    <w:rsid w:val="00012702"/>
    <w:rsid w:val="00013FDB"/>
    <w:rsid w:val="0001418E"/>
    <w:rsid w:val="00014774"/>
    <w:rsid w:val="000151F9"/>
    <w:rsid w:val="00017A69"/>
    <w:rsid w:val="00021DED"/>
    <w:rsid w:val="000248AE"/>
    <w:rsid w:val="00026A68"/>
    <w:rsid w:val="00026C32"/>
    <w:rsid w:val="00027197"/>
    <w:rsid w:val="000318F0"/>
    <w:rsid w:val="000345ED"/>
    <w:rsid w:val="00036218"/>
    <w:rsid w:val="00036BC8"/>
    <w:rsid w:val="000377CD"/>
    <w:rsid w:val="00037A78"/>
    <w:rsid w:val="00041E45"/>
    <w:rsid w:val="00043F12"/>
    <w:rsid w:val="000443EE"/>
    <w:rsid w:val="0004714C"/>
    <w:rsid w:val="00050EA3"/>
    <w:rsid w:val="000529EA"/>
    <w:rsid w:val="000550FF"/>
    <w:rsid w:val="00055819"/>
    <w:rsid w:val="00055BC6"/>
    <w:rsid w:val="00056C12"/>
    <w:rsid w:val="00061A5C"/>
    <w:rsid w:val="000620FA"/>
    <w:rsid w:val="00067ACC"/>
    <w:rsid w:val="00070CB3"/>
    <w:rsid w:val="000726D4"/>
    <w:rsid w:val="00073564"/>
    <w:rsid w:val="00082E69"/>
    <w:rsid w:val="000843E9"/>
    <w:rsid w:val="000855C2"/>
    <w:rsid w:val="00085F99"/>
    <w:rsid w:val="00087D20"/>
    <w:rsid w:val="00090C71"/>
    <w:rsid w:val="0009108B"/>
    <w:rsid w:val="00091374"/>
    <w:rsid w:val="00094358"/>
    <w:rsid w:val="000956A3"/>
    <w:rsid w:val="00096F23"/>
    <w:rsid w:val="0009760B"/>
    <w:rsid w:val="000A0F9C"/>
    <w:rsid w:val="000A28BC"/>
    <w:rsid w:val="000B04FE"/>
    <w:rsid w:val="000B1731"/>
    <w:rsid w:val="000B22D4"/>
    <w:rsid w:val="000B594C"/>
    <w:rsid w:val="000B67D5"/>
    <w:rsid w:val="000B6CEB"/>
    <w:rsid w:val="000C30A0"/>
    <w:rsid w:val="000C4DA3"/>
    <w:rsid w:val="000C4F86"/>
    <w:rsid w:val="000C686B"/>
    <w:rsid w:val="000D0285"/>
    <w:rsid w:val="000D4EE6"/>
    <w:rsid w:val="000D571D"/>
    <w:rsid w:val="000D64F3"/>
    <w:rsid w:val="000D766C"/>
    <w:rsid w:val="000E15AA"/>
    <w:rsid w:val="000E1B6E"/>
    <w:rsid w:val="000E465D"/>
    <w:rsid w:val="000E528D"/>
    <w:rsid w:val="000E5A6A"/>
    <w:rsid w:val="000F1511"/>
    <w:rsid w:val="000F1D38"/>
    <w:rsid w:val="000F2049"/>
    <w:rsid w:val="000F671C"/>
    <w:rsid w:val="00100283"/>
    <w:rsid w:val="00102678"/>
    <w:rsid w:val="00103BA8"/>
    <w:rsid w:val="00103F84"/>
    <w:rsid w:val="001043BF"/>
    <w:rsid w:val="00104614"/>
    <w:rsid w:val="00106394"/>
    <w:rsid w:val="0011096A"/>
    <w:rsid w:val="00111A5B"/>
    <w:rsid w:val="0011410B"/>
    <w:rsid w:val="00114D47"/>
    <w:rsid w:val="00114FC7"/>
    <w:rsid w:val="001155AA"/>
    <w:rsid w:val="00115970"/>
    <w:rsid w:val="0011699A"/>
    <w:rsid w:val="00116A1B"/>
    <w:rsid w:val="001172A6"/>
    <w:rsid w:val="00121902"/>
    <w:rsid w:val="0012244B"/>
    <w:rsid w:val="00122623"/>
    <w:rsid w:val="00124063"/>
    <w:rsid w:val="00125F38"/>
    <w:rsid w:val="0012601F"/>
    <w:rsid w:val="001269AD"/>
    <w:rsid w:val="00126A88"/>
    <w:rsid w:val="00127A3F"/>
    <w:rsid w:val="00130578"/>
    <w:rsid w:val="00131626"/>
    <w:rsid w:val="0013266A"/>
    <w:rsid w:val="001334C0"/>
    <w:rsid w:val="0013402B"/>
    <w:rsid w:val="00134823"/>
    <w:rsid w:val="001354DA"/>
    <w:rsid w:val="00135A71"/>
    <w:rsid w:val="00136289"/>
    <w:rsid w:val="0013784C"/>
    <w:rsid w:val="00141B0C"/>
    <w:rsid w:val="00142054"/>
    <w:rsid w:val="00144A03"/>
    <w:rsid w:val="00150309"/>
    <w:rsid w:val="00150F4E"/>
    <w:rsid w:val="00154BEC"/>
    <w:rsid w:val="00155AB2"/>
    <w:rsid w:val="00160620"/>
    <w:rsid w:val="00161574"/>
    <w:rsid w:val="00161AE7"/>
    <w:rsid w:val="00163B8A"/>
    <w:rsid w:val="00165312"/>
    <w:rsid w:val="00165431"/>
    <w:rsid w:val="00166406"/>
    <w:rsid w:val="001676B3"/>
    <w:rsid w:val="00167B89"/>
    <w:rsid w:val="00167FAD"/>
    <w:rsid w:val="00170846"/>
    <w:rsid w:val="001718D5"/>
    <w:rsid w:val="0017295D"/>
    <w:rsid w:val="00172B08"/>
    <w:rsid w:val="00172E1E"/>
    <w:rsid w:val="00173792"/>
    <w:rsid w:val="00174FF6"/>
    <w:rsid w:val="001755A5"/>
    <w:rsid w:val="001758A0"/>
    <w:rsid w:val="00175B18"/>
    <w:rsid w:val="00177DDB"/>
    <w:rsid w:val="00180E11"/>
    <w:rsid w:val="001825F6"/>
    <w:rsid w:val="001829D0"/>
    <w:rsid w:val="00183A27"/>
    <w:rsid w:val="00184DC6"/>
    <w:rsid w:val="0018515F"/>
    <w:rsid w:val="001869DB"/>
    <w:rsid w:val="001874A4"/>
    <w:rsid w:val="00190151"/>
    <w:rsid w:val="00190CFE"/>
    <w:rsid w:val="00191D2B"/>
    <w:rsid w:val="001930FB"/>
    <w:rsid w:val="0019317C"/>
    <w:rsid w:val="00193FAD"/>
    <w:rsid w:val="001956CF"/>
    <w:rsid w:val="001957DD"/>
    <w:rsid w:val="00195922"/>
    <w:rsid w:val="0019737E"/>
    <w:rsid w:val="001A2B08"/>
    <w:rsid w:val="001A3475"/>
    <w:rsid w:val="001A457F"/>
    <w:rsid w:val="001A4760"/>
    <w:rsid w:val="001A4C28"/>
    <w:rsid w:val="001A55C4"/>
    <w:rsid w:val="001A5B3B"/>
    <w:rsid w:val="001A72B7"/>
    <w:rsid w:val="001B032A"/>
    <w:rsid w:val="001B139A"/>
    <w:rsid w:val="001B156C"/>
    <w:rsid w:val="001B3F54"/>
    <w:rsid w:val="001B51B7"/>
    <w:rsid w:val="001B54BC"/>
    <w:rsid w:val="001B6177"/>
    <w:rsid w:val="001B7E89"/>
    <w:rsid w:val="001C00C8"/>
    <w:rsid w:val="001C189D"/>
    <w:rsid w:val="001C1EC3"/>
    <w:rsid w:val="001C27AE"/>
    <w:rsid w:val="001C4E65"/>
    <w:rsid w:val="001C538F"/>
    <w:rsid w:val="001C5CEB"/>
    <w:rsid w:val="001D0880"/>
    <w:rsid w:val="001D4709"/>
    <w:rsid w:val="001D6C89"/>
    <w:rsid w:val="001D739D"/>
    <w:rsid w:val="001D7C93"/>
    <w:rsid w:val="001E0906"/>
    <w:rsid w:val="001E1491"/>
    <w:rsid w:val="001E29AA"/>
    <w:rsid w:val="001E2AF4"/>
    <w:rsid w:val="001E5CD7"/>
    <w:rsid w:val="001E5D5A"/>
    <w:rsid w:val="001E77A6"/>
    <w:rsid w:val="001F41C8"/>
    <w:rsid w:val="001F49FB"/>
    <w:rsid w:val="001F5A33"/>
    <w:rsid w:val="001F5C9F"/>
    <w:rsid w:val="00200533"/>
    <w:rsid w:val="0020262B"/>
    <w:rsid w:val="00202719"/>
    <w:rsid w:val="002027C1"/>
    <w:rsid w:val="002037D5"/>
    <w:rsid w:val="00203BA2"/>
    <w:rsid w:val="00205D27"/>
    <w:rsid w:val="0020682F"/>
    <w:rsid w:val="00210721"/>
    <w:rsid w:val="00212121"/>
    <w:rsid w:val="0021266C"/>
    <w:rsid w:val="002131A6"/>
    <w:rsid w:val="0021496D"/>
    <w:rsid w:val="00214EDD"/>
    <w:rsid w:val="0021776A"/>
    <w:rsid w:val="00217CCC"/>
    <w:rsid w:val="00220940"/>
    <w:rsid w:val="002226C7"/>
    <w:rsid w:val="00222A8A"/>
    <w:rsid w:val="00222C34"/>
    <w:rsid w:val="002239FA"/>
    <w:rsid w:val="00223F1D"/>
    <w:rsid w:val="00224E41"/>
    <w:rsid w:val="00225D75"/>
    <w:rsid w:val="002273F2"/>
    <w:rsid w:val="002302E9"/>
    <w:rsid w:val="00233CB7"/>
    <w:rsid w:val="00236773"/>
    <w:rsid w:val="00240425"/>
    <w:rsid w:val="00240A8A"/>
    <w:rsid w:val="0024138C"/>
    <w:rsid w:val="00242010"/>
    <w:rsid w:val="00242899"/>
    <w:rsid w:val="00244B89"/>
    <w:rsid w:val="00245790"/>
    <w:rsid w:val="00246469"/>
    <w:rsid w:val="00247466"/>
    <w:rsid w:val="002507DF"/>
    <w:rsid w:val="00251B8D"/>
    <w:rsid w:val="00252051"/>
    <w:rsid w:val="002544C8"/>
    <w:rsid w:val="0025517E"/>
    <w:rsid w:val="00256316"/>
    <w:rsid w:val="00264894"/>
    <w:rsid w:val="0026491D"/>
    <w:rsid w:val="00265CF5"/>
    <w:rsid w:val="00274710"/>
    <w:rsid w:val="00274F39"/>
    <w:rsid w:val="002751C5"/>
    <w:rsid w:val="00277714"/>
    <w:rsid w:val="002777D6"/>
    <w:rsid w:val="0028032E"/>
    <w:rsid w:val="002804E7"/>
    <w:rsid w:val="002823E7"/>
    <w:rsid w:val="00283927"/>
    <w:rsid w:val="00287AB2"/>
    <w:rsid w:val="00290EB8"/>
    <w:rsid w:val="00291050"/>
    <w:rsid w:val="00292199"/>
    <w:rsid w:val="002925F4"/>
    <w:rsid w:val="0029577F"/>
    <w:rsid w:val="002975EA"/>
    <w:rsid w:val="002A0C7A"/>
    <w:rsid w:val="002A2035"/>
    <w:rsid w:val="002A3410"/>
    <w:rsid w:val="002A4DD0"/>
    <w:rsid w:val="002A5428"/>
    <w:rsid w:val="002A5EC1"/>
    <w:rsid w:val="002A6348"/>
    <w:rsid w:val="002A7380"/>
    <w:rsid w:val="002A7E28"/>
    <w:rsid w:val="002B0ED9"/>
    <w:rsid w:val="002B1457"/>
    <w:rsid w:val="002B2464"/>
    <w:rsid w:val="002B3C2C"/>
    <w:rsid w:val="002B430D"/>
    <w:rsid w:val="002B6D5D"/>
    <w:rsid w:val="002C187D"/>
    <w:rsid w:val="002C1A7A"/>
    <w:rsid w:val="002C1CCD"/>
    <w:rsid w:val="002C244B"/>
    <w:rsid w:val="002C43B8"/>
    <w:rsid w:val="002C7024"/>
    <w:rsid w:val="002C7CC9"/>
    <w:rsid w:val="002D19F8"/>
    <w:rsid w:val="002D4053"/>
    <w:rsid w:val="002D4FED"/>
    <w:rsid w:val="002D59FA"/>
    <w:rsid w:val="002D63B9"/>
    <w:rsid w:val="002D6A4A"/>
    <w:rsid w:val="002D7647"/>
    <w:rsid w:val="002E07EF"/>
    <w:rsid w:val="002E1947"/>
    <w:rsid w:val="002E1D49"/>
    <w:rsid w:val="002E387F"/>
    <w:rsid w:val="002E556D"/>
    <w:rsid w:val="002E6D04"/>
    <w:rsid w:val="002E7969"/>
    <w:rsid w:val="002F140C"/>
    <w:rsid w:val="002F30E2"/>
    <w:rsid w:val="002F3D4E"/>
    <w:rsid w:val="002F436F"/>
    <w:rsid w:val="002F47CC"/>
    <w:rsid w:val="002F5CE1"/>
    <w:rsid w:val="002F6D71"/>
    <w:rsid w:val="002F7EC6"/>
    <w:rsid w:val="003029C3"/>
    <w:rsid w:val="00302DEF"/>
    <w:rsid w:val="00306426"/>
    <w:rsid w:val="003122CB"/>
    <w:rsid w:val="003157F7"/>
    <w:rsid w:val="00317082"/>
    <w:rsid w:val="00317402"/>
    <w:rsid w:val="00317E33"/>
    <w:rsid w:val="003220AD"/>
    <w:rsid w:val="003264DF"/>
    <w:rsid w:val="00326E7C"/>
    <w:rsid w:val="0032719C"/>
    <w:rsid w:val="00330348"/>
    <w:rsid w:val="00332209"/>
    <w:rsid w:val="003327A6"/>
    <w:rsid w:val="00333440"/>
    <w:rsid w:val="00333DAD"/>
    <w:rsid w:val="00333E3F"/>
    <w:rsid w:val="00335A19"/>
    <w:rsid w:val="00335C65"/>
    <w:rsid w:val="00337BCC"/>
    <w:rsid w:val="00337D2E"/>
    <w:rsid w:val="00340DA9"/>
    <w:rsid w:val="0034194F"/>
    <w:rsid w:val="003437D3"/>
    <w:rsid w:val="003438AA"/>
    <w:rsid w:val="0034397C"/>
    <w:rsid w:val="00343DF1"/>
    <w:rsid w:val="0034500B"/>
    <w:rsid w:val="00345534"/>
    <w:rsid w:val="00345829"/>
    <w:rsid w:val="003460C3"/>
    <w:rsid w:val="00347A17"/>
    <w:rsid w:val="003501B5"/>
    <w:rsid w:val="0035067D"/>
    <w:rsid w:val="003508A7"/>
    <w:rsid w:val="00351E88"/>
    <w:rsid w:val="00351ED5"/>
    <w:rsid w:val="00353A06"/>
    <w:rsid w:val="003547EE"/>
    <w:rsid w:val="00354845"/>
    <w:rsid w:val="003548F6"/>
    <w:rsid w:val="00354B13"/>
    <w:rsid w:val="0035703F"/>
    <w:rsid w:val="00360214"/>
    <w:rsid w:val="00361D7E"/>
    <w:rsid w:val="00363313"/>
    <w:rsid w:val="00364049"/>
    <w:rsid w:val="0036409D"/>
    <w:rsid w:val="003648C8"/>
    <w:rsid w:val="0036696D"/>
    <w:rsid w:val="00366ED9"/>
    <w:rsid w:val="0036717A"/>
    <w:rsid w:val="00367F88"/>
    <w:rsid w:val="00371009"/>
    <w:rsid w:val="00372405"/>
    <w:rsid w:val="00374E43"/>
    <w:rsid w:val="003760C6"/>
    <w:rsid w:val="0037680A"/>
    <w:rsid w:val="00380012"/>
    <w:rsid w:val="003828D5"/>
    <w:rsid w:val="0038292C"/>
    <w:rsid w:val="00382DC3"/>
    <w:rsid w:val="00385693"/>
    <w:rsid w:val="00386A63"/>
    <w:rsid w:val="00386BF1"/>
    <w:rsid w:val="00386FB2"/>
    <w:rsid w:val="0039067A"/>
    <w:rsid w:val="00391820"/>
    <w:rsid w:val="00391A36"/>
    <w:rsid w:val="003925BB"/>
    <w:rsid w:val="00393456"/>
    <w:rsid w:val="003949BF"/>
    <w:rsid w:val="00395110"/>
    <w:rsid w:val="003951A3"/>
    <w:rsid w:val="00395593"/>
    <w:rsid w:val="003966B7"/>
    <w:rsid w:val="00396719"/>
    <w:rsid w:val="003A0B88"/>
    <w:rsid w:val="003A2609"/>
    <w:rsid w:val="003A2D2B"/>
    <w:rsid w:val="003A30B8"/>
    <w:rsid w:val="003A5522"/>
    <w:rsid w:val="003A6D7E"/>
    <w:rsid w:val="003A6F13"/>
    <w:rsid w:val="003B162F"/>
    <w:rsid w:val="003B17B2"/>
    <w:rsid w:val="003B2A2F"/>
    <w:rsid w:val="003B2D19"/>
    <w:rsid w:val="003B43C5"/>
    <w:rsid w:val="003B46A2"/>
    <w:rsid w:val="003B4FC2"/>
    <w:rsid w:val="003B5F5E"/>
    <w:rsid w:val="003C0456"/>
    <w:rsid w:val="003C219A"/>
    <w:rsid w:val="003C63E2"/>
    <w:rsid w:val="003C6B67"/>
    <w:rsid w:val="003C73E8"/>
    <w:rsid w:val="003C7547"/>
    <w:rsid w:val="003D27FA"/>
    <w:rsid w:val="003D3509"/>
    <w:rsid w:val="003D57C0"/>
    <w:rsid w:val="003D6183"/>
    <w:rsid w:val="003D78A3"/>
    <w:rsid w:val="003E0283"/>
    <w:rsid w:val="003E1AB8"/>
    <w:rsid w:val="003E4632"/>
    <w:rsid w:val="003E4F08"/>
    <w:rsid w:val="003E5BA8"/>
    <w:rsid w:val="003E607D"/>
    <w:rsid w:val="003E68FD"/>
    <w:rsid w:val="003E6A0D"/>
    <w:rsid w:val="003E73FD"/>
    <w:rsid w:val="003F0C00"/>
    <w:rsid w:val="003F12CD"/>
    <w:rsid w:val="003F2CDE"/>
    <w:rsid w:val="003F3C7A"/>
    <w:rsid w:val="003F3F49"/>
    <w:rsid w:val="003F4B33"/>
    <w:rsid w:val="003F64B0"/>
    <w:rsid w:val="0040065C"/>
    <w:rsid w:val="004021BA"/>
    <w:rsid w:val="00402760"/>
    <w:rsid w:val="0040319F"/>
    <w:rsid w:val="004066DE"/>
    <w:rsid w:val="004067AD"/>
    <w:rsid w:val="004069FE"/>
    <w:rsid w:val="00407230"/>
    <w:rsid w:val="004103A5"/>
    <w:rsid w:val="00410EFF"/>
    <w:rsid w:val="00410F1E"/>
    <w:rsid w:val="00413479"/>
    <w:rsid w:val="0041453D"/>
    <w:rsid w:val="00420BF4"/>
    <w:rsid w:val="004233FF"/>
    <w:rsid w:val="00425FA1"/>
    <w:rsid w:val="00427F45"/>
    <w:rsid w:val="00430C47"/>
    <w:rsid w:val="0043119B"/>
    <w:rsid w:val="0043151B"/>
    <w:rsid w:val="00436413"/>
    <w:rsid w:val="00436B38"/>
    <w:rsid w:val="00437C98"/>
    <w:rsid w:val="00440FE8"/>
    <w:rsid w:val="0044234D"/>
    <w:rsid w:val="00442495"/>
    <w:rsid w:val="00442DDF"/>
    <w:rsid w:val="00443B90"/>
    <w:rsid w:val="00443CE0"/>
    <w:rsid w:val="00446D19"/>
    <w:rsid w:val="00447A50"/>
    <w:rsid w:val="00450103"/>
    <w:rsid w:val="00450A31"/>
    <w:rsid w:val="00453313"/>
    <w:rsid w:val="00453E03"/>
    <w:rsid w:val="00456D67"/>
    <w:rsid w:val="004631A4"/>
    <w:rsid w:val="0046455F"/>
    <w:rsid w:val="00464765"/>
    <w:rsid w:val="00464C02"/>
    <w:rsid w:val="00464E58"/>
    <w:rsid w:val="00464FD4"/>
    <w:rsid w:val="0046534C"/>
    <w:rsid w:val="004672B1"/>
    <w:rsid w:val="00467A2F"/>
    <w:rsid w:val="00473E97"/>
    <w:rsid w:val="00475CA9"/>
    <w:rsid w:val="004765F7"/>
    <w:rsid w:val="00476AF5"/>
    <w:rsid w:val="004777CD"/>
    <w:rsid w:val="004826A7"/>
    <w:rsid w:val="00482C60"/>
    <w:rsid w:val="004839E8"/>
    <w:rsid w:val="0048533B"/>
    <w:rsid w:val="00485631"/>
    <w:rsid w:val="00485B77"/>
    <w:rsid w:val="004866E6"/>
    <w:rsid w:val="00486744"/>
    <w:rsid w:val="0048687F"/>
    <w:rsid w:val="00487324"/>
    <w:rsid w:val="00487A37"/>
    <w:rsid w:val="00487EE6"/>
    <w:rsid w:val="00490FE8"/>
    <w:rsid w:val="00491460"/>
    <w:rsid w:val="004926EA"/>
    <w:rsid w:val="004959B0"/>
    <w:rsid w:val="00496119"/>
    <w:rsid w:val="00497752"/>
    <w:rsid w:val="004A00F3"/>
    <w:rsid w:val="004A1B49"/>
    <w:rsid w:val="004A20AC"/>
    <w:rsid w:val="004A3F89"/>
    <w:rsid w:val="004A43CE"/>
    <w:rsid w:val="004A6539"/>
    <w:rsid w:val="004A782B"/>
    <w:rsid w:val="004B049E"/>
    <w:rsid w:val="004B3F9A"/>
    <w:rsid w:val="004B3FD6"/>
    <w:rsid w:val="004B4468"/>
    <w:rsid w:val="004B4E0B"/>
    <w:rsid w:val="004C066F"/>
    <w:rsid w:val="004C092E"/>
    <w:rsid w:val="004C0E61"/>
    <w:rsid w:val="004C172E"/>
    <w:rsid w:val="004C1C60"/>
    <w:rsid w:val="004C234E"/>
    <w:rsid w:val="004C2515"/>
    <w:rsid w:val="004C28AD"/>
    <w:rsid w:val="004C2F90"/>
    <w:rsid w:val="004C359A"/>
    <w:rsid w:val="004C4DD1"/>
    <w:rsid w:val="004D0D4B"/>
    <w:rsid w:val="004D207B"/>
    <w:rsid w:val="004D27B9"/>
    <w:rsid w:val="004D46B5"/>
    <w:rsid w:val="004E1024"/>
    <w:rsid w:val="004E1158"/>
    <w:rsid w:val="004E2461"/>
    <w:rsid w:val="004E38B5"/>
    <w:rsid w:val="004E3923"/>
    <w:rsid w:val="004E3CB5"/>
    <w:rsid w:val="004E788E"/>
    <w:rsid w:val="004F048A"/>
    <w:rsid w:val="004F06F8"/>
    <w:rsid w:val="004F0E45"/>
    <w:rsid w:val="004F0F67"/>
    <w:rsid w:val="004F1A51"/>
    <w:rsid w:val="004F1AAD"/>
    <w:rsid w:val="004F1D95"/>
    <w:rsid w:val="004F3650"/>
    <w:rsid w:val="004F3E4F"/>
    <w:rsid w:val="004F41C8"/>
    <w:rsid w:val="004F42FB"/>
    <w:rsid w:val="004F6148"/>
    <w:rsid w:val="004F7296"/>
    <w:rsid w:val="005046E2"/>
    <w:rsid w:val="005114C1"/>
    <w:rsid w:val="005120AB"/>
    <w:rsid w:val="00512B4A"/>
    <w:rsid w:val="00512CD8"/>
    <w:rsid w:val="0051392F"/>
    <w:rsid w:val="005143D8"/>
    <w:rsid w:val="00514447"/>
    <w:rsid w:val="00516538"/>
    <w:rsid w:val="005203D3"/>
    <w:rsid w:val="00521722"/>
    <w:rsid w:val="00521746"/>
    <w:rsid w:val="00521B2A"/>
    <w:rsid w:val="00522626"/>
    <w:rsid w:val="00522BBE"/>
    <w:rsid w:val="00522E58"/>
    <w:rsid w:val="00523C37"/>
    <w:rsid w:val="005240EA"/>
    <w:rsid w:val="005255DD"/>
    <w:rsid w:val="0052709D"/>
    <w:rsid w:val="00527E10"/>
    <w:rsid w:val="00533759"/>
    <w:rsid w:val="00533DCF"/>
    <w:rsid w:val="005372C9"/>
    <w:rsid w:val="005372D1"/>
    <w:rsid w:val="0053732E"/>
    <w:rsid w:val="005378E9"/>
    <w:rsid w:val="00540640"/>
    <w:rsid w:val="00540C89"/>
    <w:rsid w:val="00541B25"/>
    <w:rsid w:val="00541BD7"/>
    <w:rsid w:val="005425B8"/>
    <w:rsid w:val="00542792"/>
    <w:rsid w:val="00543C04"/>
    <w:rsid w:val="00543DEA"/>
    <w:rsid w:val="005458CD"/>
    <w:rsid w:val="00545ABD"/>
    <w:rsid w:val="005470A0"/>
    <w:rsid w:val="00547106"/>
    <w:rsid w:val="00550882"/>
    <w:rsid w:val="00551CB0"/>
    <w:rsid w:val="00554A4F"/>
    <w:rsid w:val="00555BC5"/>
    <w:rsid w:val="00555DED"/>
    <w:rsid w:val="0056175D"/>
    <w:rsid w:val="0056272F"/>
    <w:rsid w:val="00562824"/>
    <w:rsid w:val="005628DA"/>
    <w:rsid w:val="00562CD7"/>
    <w:rsid w:val="00564C58"/>
    <w:rsid w:val="00564D9A"/>
    <w:rsid w:val="0056577F"/>
    <w:rsid w:val="0056590F"/>
    <w:rsid w:val="00572C9F"/>
    <w:rsid w:val="00573F0D"/>
    <w:rsid w:val="00574EB2"/>
    <w:rsid w:val="00577112"/>
    <w:rsid w:val="005801F5"/>
    <w:rsid w:val="0058023C"/>
    <w:rsid w:val="00581D06"/>
    <w:rsid w:val="00582097"/>
    <w:rsid w:val="00582B0F"/>
    <w:rsid w:val="0058554B"/>
    <w:rsid w:val="005856A9"/>
    <w:rsid w:val="00585E6D"/>
    <w:rsid w:val="00586FD7"/>
    <w:rsid w:val="0058776D"/>
    <w:rsid w:val="005879D6"/>
    <w:rsid w:val="00594142"/>
    <w:rsid w:val="00595DF7"/>
    <w:rsid w:val="005971BE"/>
    <w:rsid w:val="0059735F"/>
    <w:rsid w:val="005A051D"/>
    <w:rsid w:val="005A12BB"/>
    <w:rsid w:val="005A257B"/>
    <w:rsid w:val="005A30E0"/>
    <w:rsid w:val="005A3235"/>
    <w:rsid w:val="005A35FD"/>
    <w:rsid w:val="005B0D9A"/>
    <w:rsid w:val="005B1B52"/>
    <w:rsid w:val="005B1D58"/>
    <w:rsid w:val="005B210F"/>
    <w:rsid w:val="005B313C"/>
    <w:rsid w:val="005B7130"/>
    <w:rsid w:val="005B7177"/>
    <w:rsid w:val="005B7B3E"/>
    <w:rsid w:val="005C0C98"/>
    <w:rsid w:val="005C123C"/>
    <w:rsid w:val="005C2360"/>
    <w:rsid w:val="005C33AE"/>
    <w:rsid w:val="005C5F84"/>
    <w:rsid w:val="005C6E23"/>
    <w:rsid w:val="005D0FD2"/>
    <w:rsid w:val="005D12A1"/>
    <w:rsid w:val="005D1DD3"/>
    <w:rsid w:val="005D2C1C"/>
    <w:rsid w:val="005D35C2"/>
    <w:rsid w:val="005D445B"/>
    <w:rsid w:val="005D6328"/>
    <w:rsid w:val="005E0CFE"/>
    <w:rsid w:val="005E1646"/>
    <w:rsid w:val="005E490E"/>
    <w:rsid w:val="005E6B68"/>
    <w:rsid w:val="005E75BA"/>
    <w:rsid w:val="005F017A"/>
    <w:rsid w:val="005F022E"/>
    <w:rsid w:val="005F06CB"/>
    <w:rsid w:val="005F405B"/>
    <w:rsid w:val="005F5C88"/>
    <w:rsid w:val="005F6AAC"/>
    <w:rsid w:val="005F6F39"/>
    <w:rsid w:val="00602F9F"/>
    <w:rsid w:val="0060417E"/>
    <w:rsid w:val="00604D1B"/>
    <w:rsid w:val="00606778"/>
    <w:rsid w:val="00606CDB"/>
    <w:rsid w:val="00613400"/>
    <w:rsid w:val="00616837"/>
    <w:rsid w:val="00616F92"/>
    <w:rsid w:val="0061791B"/>
    <w:rsid w:val="00617B6C"/>
    <w:rsid w:val="00617C7D"/>
    <w:rsid w:val="00621750"/>
    <w:rsid w:val="00621EA8"/>
    <w:rsid w:val="006247BD"/>
    <w:rsid w:val="00624E14"/>
    <w:rsid w:val="00624F97"/>
    <w:rsid w:val="00630404"/>
    <w:rsid w:val="006310D8"/>
    <w:rsid w:val="00631714"/>
    <w:rsid w:val="00633B3A"/>
    <w:rsid w:val="00634239"/>
    <w:rsid w:val="006345F2"/>
    <w:rsid w:val="00636106"/>
    <w:rsid w:val="00636DFE"/>
    <w:rsid w:val="00637723"/>
    <w:rsid w:val="00640858"/>
    <w:rsid w:val="00640CE8"/>
    <w:rsid w:val="00640E92"/>
    <w:rsid w:val="00642BB1"/>
    <w:rsid w:val="00644894"/>
    <w:rsid w:val="0064517A"/>
    <w:rsid w:val="00646291"/>
    <w:rsid w:val="00646F06"/>
    <w:rsid w:val="00646FB8"/>
    <w:rsid w:val="00651A14"/>
    <w:rsid w:val="0065211C"/>
    <w:rsid w:val="00653F4C"/>
    <w:rsid w:val="00655DFA"/>
    <w:rsid w:val="00660C26"/>
    <w:rsid w:val="00661422"/>
    <w:rsid w:val="00661437"/>
    <w:rsid w:val="00664941"/>
    <w:rsid w:val="00664F4F"/>
    <w:rsid w:val="006660C4"/>
    <w:rsid w:val="006673EA"/>
    <w:rsid w:val="00670655"/>
    <w:rsid w:val="00670B62"/>
    <w:rsid w:val="00672A9D"/>
    <w:rsid w:val="00673BF8"/>
    <w:rsid w:val="00674222"/>
    <w:rsid w:val="0067487D"/>
    <w:rsid w:val="00674D53"/>
    <w:rsid w:val="00675D15"/>
    <w:rsid w:val="00677039"/>
    <w:rsid w:val="00681C4F"/>
    <w:rsid w:val="00682A7D"/>
    <w:rsid w:val="006850D1"/>
    <w:rsid w:val="006924CF"/>
    <w:rsid w:val="00692A39"/>
    <w:rsid w:val="006937CD"/>
    <w:rsid w:val="00694E7B"/>
    <w:rsid w:val="00696909"/>
    <w:rsid w:val="006A2833"/>
    <w:rsid w:val="006A2A53"/>
    <w:rsid w:val="006A3CAD"/>
    <w:rsid w:val="006B0F22"/>
    <w:rsid w:val="006B1020"/>
    <w:rsid w:val="006B1E42"/>
    <w:rsid w:val="006B31BD"/>
    <w:rsid w:val="006B4016"/>
    <w:rsid w:val="006B48FB"/>
    <w:rsid w:val="006B5444"/>
    <w:rsid w:val="006B5C06"/>
    <w:rsid w:val="006B5C46"/>
    <w:rsid w:val="006B6CF2"/>
    <w:rsid w:val="006B6F5F"/>
    <w:rsid w:val="006C1B2E"/>
    <w:rsid w:val="006C5B47"/>
    <w:rsid w:val="006C6694"/>
    <w:rsid w:val="006C69C5"/>
    <w:rsid w:val="006C799E"/>
    <w:rsid w:val="006D2041"/>
    <w:rsid w:val="006D2E64"/>
    <w:rsid w:val="006D327F"/>
    <w:rsid w:val="006D48E6"/>
    <w:rsid w:val="006D6D42"/>
    <w:rsid w:val="006E48A5"/>
    <w:rsid w:val="006E49CD"/>
    <w:rsid w:val="006E5B9D"/>
    <w:rsid w:val="006E666F"/>
    <w:rsid w:val="006E6C6D"/>
    <w:rsid w:val="006E700E"/>
    <w:rsid w:val="006F0EAF"/>
    <w:rsid w:val="006F24D2"/>
    <w:rsid w:val="006F2F80"/>
    <w:rsid w:val="006F357F"/>
    <w:rsid w:val="006F390E"/>
    <w:rsid w:val="006F4205"/>
    <w:rsid w:val="006F4F94"/>
    <w:rsid w:val="006F68F8"/>
    <w:rsid w:val="0070133C"/>
    <w:rsid w:val="00702EFB"/>
    <w:rsid w:val="00707891"/>
    <w:rsid w:val="00712E90"/>
    <w:rsid w:val="00713B4D"/>
    <w:rsid w:val="00715BD4"/>
    <w:rsid w:val="0071641B"/>
    <w:rsid w:val="0071705A"/>
    <w:rsid w:val="00717A22"/>
    <w:rsid w:val="00717F38"/>
    <w:rsid w:val="00720F01"/>
    <w:rsid w:val="00721D17"/>
    <w:rsid w:val="00721E5E"/>
    <w:rsid w:val="007220AA"/>
    <w:rsid w:val="00722F6A"/>
    <w:rsid w:val="00724E5E"/>
    <w:rsid w:val="00727425"/>
    <w:rsid w:val="007300DE"/>
    <w:rsid w:val="007305F7"/>
    <w:rsid w:val="007324A6"/>
    <w:rsid w:val="007326B4"/>
    <w:rsid w:val="00733B95"/>
    <w:rsid w:val="0073657A"/>
    <w:rsid w:val="00736D03"/>
    <w:rsid w:val="007400F5"/>
    <w:rsid w:val="00740194"/>
    <w:rsid w:val="00740727"/>
    <w:rsid w:val="007409A3"/>
    <w:rsid w:val="00740EC9"/>
    <w:rsid w:val="007430AE"/>
    <w:rsid w:val="007449C5"/>
    <w:rsid w:val="00745456"/>
    <w:rsid w:val="00751CBF"/>
    <w:rsid w:val="00751E65"/>
    <w:rsid w:val="00751F93"/>
    <w:rsid w:val="007523E3"/>
    <w:rsid w:val="00752E50"/>
    <w:rsid w:val="00754433"/>
    <w:rsid w:val="007559E5"/>
    <w:rsid w:val="0075772C"/>
    <w:rsid w:val="00760372"/>
    <w:rsid w:val="007623F8"/>
    <w:rsid w:val="007634E1"/>
    <w:rsid w:val="0076375A"/>
    <w:rsid w:val="00764213"/>
    <w:rsid w:val="00764D5E"/>
    <w:rsid w:val="007650A2"/>
    <w:rsid w:val="0076571C"/>
    <w:rsid w:val="00765B87"/>
    <w:rsid w:val="00766A8A"/>
    <w:rsid w:val="00767AB3"/>
    <w:rsid w:val="00767DF9"/>
    <w:rsid w:val="00770761"/>
    <w:rsid w:val="0077106A"/>
    <w:rsid w:val="00771201"/>
    <w:rsid w:val="00773C36"/>
    <w:rsid w:val="00774554"/>
    <w:rsid w:val="00774807"/>
    <w:rsid w:val="00774A81"/>
    <w:rsid w:val="007761FC"/>
    <w:rsid w:val="00780265"/>
    <w:rsid w:val="00780EE5"/>
    <w:rsid w:val="00781778"/>
    <w:rsid w:val="00782526"/>
    <w:rsid w:val="00783675"/>
    <w:rsid w:val="00783B9C"/>
    <w:rsid w:val="007844DD"/>
    <w:rsid w:val="007849EE"/>
    <w:rsid w:val="0078617D"/>
    <w:rsid w:val="007866ED"/>
    <w:rsid w:val="00787D34"/>
    <w:rsid w:val="0079137F"/>
    <w:rsid w:val="00792489"/>
    <w:rsid w:val="00792C11"/>
    <w:rsid w:val="00792DE4"/>
    <w:rsid w:val="00794D0E"/>
    <w:rsid w:val="00794D7A"/>
    <w:rsid w:val="00795178"/>
    <w:rsid w:val="00795302"/>
    <w:rsid w:val="007975A4"/>
    <w:rsid w:val="00797AA5"/>
    <w:rsid w:val="007A1BF5"/>
    <w:rsid w:val="007A2839"/>
    <w:rsid w:val="007A5ABB"/>
    <w:rsid w:val="007B0DD1"/>
    <w:rsid w:val="007B24B4"/>
    <w:rsid w:val="007B2B9C"/>
    <w:rsid w:val="007B355D"/>
    <w:rsid w:val="007B387D"/>
    <w:rsid w:val="007B5E55"/>
    <w:rsid w:val="007B6ADA"/>
    <w:rsid w:val="007B740C"/>
    <w:rsid w:val="007B7513"/>
    <w:rsid w:val="007C0BAE"/>
    <w:rsid w:val="007C1B74"/>
    <w:rsid w:val="007C2D6B"/>
    <w:rsid w:val="007D0616"/>
    <w:rsid w:val="007D107B"/>
    <w:rsid w:val="007D3FA6"/>
    <w:rsid w:val="007D52E7"/>
    <w:rsid w:val="007D74C9"/>
    <w:rsid w:val="007D761D"/>
    <w:rsid w:val="007E10EE"/>
    <w:rsid w:val="007E130E"/>
    <w:rsid w:val="007E1A68"/>
    <w:rsid w:val="007E28A8"/>
    <w:rsid w:val="007E54DE"/>
    <w:rsid w:val="007E5F9A"/>
    <w:rsid w:val="007E6B06"/>
    <w:rsid w:val="007E6D86"/>
    <w:rsid w:val="007E75CF"/>
    <w:rsid w:val="007E7EAC"/>
    <w:rsid w:val="007F1E4E"/>
    <w:rsid w:val="007F686A"/>
    <w:rsid w:val="007F74A4"/>
    <w:rsid w:val="008002EB"/>
    <w:rsid w:val="00801FE9"/>
    <w:rsid w:val="00802CE8"/>
    <w:rsid w:val="00803259"/>
    <w:rsid w:val="00805716"/>
    <w:rsid w:val="008101A4"/>
    <w:rsid w:val="008102CC"/>
    <w:rsid w:val="00810DE6"/>
    <w:rsid w:val="00811696"/>
    <w:rsid w:val="00811BD4"/>
    <w:rsid w:val="008153C5"/>
    <w:rsid w:val="0081647F"/>
    <w:rsid w:val="0081759B"/>
    <w:rsid w:val="008210EA"/>
    <w:rsid w:val="008224BE"/>
    <w:rsid w:val="00822DB3"/>
    <w:rsid w:val="008244D8"/>
    <w:rsid w:val="008258C4"/>
    <w:rsid w:val="00826397"/>
    <w:rsid w:val="00827CA8"/>
    <w:rsid w:val="0083228A"/>
    <w:rsid w:val="00832C36"/>
    <w:rsid w:val="008353B3"/>
    <w:rsid w:val="00837E29"/>
    <w:rsid w:val="008423B0"/>
    <w:rsid w:val="00842D55"/>
    <w:rsid w:val="00845319"/>
    <w:rsid w:val="00845C10"/>
    <w:rsid w:val="008460B6"/>
    <w:rsid w:val="008465E9"/>
    <w:rsid w:val="008500F0"/>
    <w:rsid w:val="008504E3"/>
    <w:rsid w:val="00850931"/>
    <w:rsid w:val="00850FE4"/>
    <w:rsid w:val="008512E4"/>
    <w:rsid w:val="00855325"/>
    <w:rsid w:val="0085534B"/>
    <w:rsid w:val="00855596"/>
    <w:rsid w:val="008555A0"/>
    <w:rsid w:val="00856224"/>
    <w:rsid w:val="00857460"/>
    <w:rsid w:val="00860560"/>
    <w:rsid w:val="00862D5D"/>
    <w:rsid w:val="0086352A"/>
    <w:rsid w:val="00863B00"/>
    <w:rsid w:val="00865663"/>
    <w:rsid w:val="00866C0D"/>
    <w:rsid w:val="0086796F"/>
    <w:rsid w:val="00867EB0"/>
    <w:rsid w:val="00867F9B"/>
    <w:rsid w:val="00870464"/>
    <w:rsid w:val="00871551"/>
    <w:rsid w:val="00875E00"/>
    <w:rsid w:val="00880253"/>
    <w:rsid w:val="008805EC"/>
    <w:rsid w:val="008805FF"/>
    <w:rsid w:val="00880C16"/>
    <w:rsid w:val="0088203D"/>
    <w:rsid w:val="00882EE7"/>
    <w:rsid w:val="0088330B"/>
    <w:rsid w:val="00886751"/>
    <w:rsid w:val="00887E9C"/>
    <w:rsid w:val="00890996"/>
    <w:rsid w:val="00890E64"/>
    <w:rsid w:val="008923C4"/>
    <w:rsid w:val="00893322"/>
    <w:rsid w:val="00896D8F"/>
    <w:rsid w:val="008974E4"/>
    <w:rsid w:val="008A0FEE"/>
    <w:rsid w:val="008A14E3"/>
    <w:rsid w:val="008A33C0"/>
    <w:rsid w:val="008A4CF6"/>
    <w:rsid w:val="008A54FA"/>
    <w:rsid w:val="008A5879"/>
    <w:rsid w:val="008A5E5D"/>
    <w:rsid w:val="008A6012"/>
    <w:rsid w:val="008A7655"/>
    <w:rsid w:val="008A7C32"/>
    <w:rsid w:val="008B0E39"/>
    <w:rsid w:val="008B10A4"/>
    <w:rsid w:val="008B4D32"/>
    <w:rsid w:val="008B64F7"/>
    <w:rsid w:val="008B6D46"/>
    <w:rsid w:val="008B7B71"/>
    <w:rsid w:val="008C2DBD"/>
    <w:rsid w:val="008D01F6"/>
    <w:rsid w:val="008D352C"/>
    <w:rsid w:val="008D35D3"/>
    <w:rsid w:val="008D5026"/>
    <w:rsid w:val="008D55B6"/>
    <w:rsid w:val="008D648A"/>
    <w:rsid w:val="008D6C13"/>
    <w:rsid w:val="008D709F"/>
    <w:rsid w:val="008E2D06"/>
    <w:rsid w:val="008E419F"/>
    <w:rsid w:val="008E673D"/>
    <w:rsid w:val="008E7064"/>
    <w:rsid w:val="008E716E"/>
    <w:rsid w:val="008F05E4"/>
    <w:rsid w:val="008F0849"/>
    <w:rsid w:val="008F0CC8"/>
    <w:rsid w:val="008F0D86"/>
    <w:rsid w:val="008F1FB4"/>
    <w:rsid w:val="008F2E13"/>
    <w:rsid w:val="008F3EF0"/>
    <w:rsid w:val="008F4DB3"/>
    <w:rsid w:val="008F5C22"/>
    <w:rsid w:val="008F64E6"/>
    <w:rsid w:val="009006BD"/>
    <w:rsid w:val="00902F48"/>
    <w:rsid w:val="0090334C"/>
    <w:rsid w:val="009038B8"/>
    <w:rsid w:val="00904800"/>
    <w:rsid w:val="0090490C"/>
    <w:rsid w:val="00904FA5"/>
    <w:rsid w:val="00905AFE"/>
    <w:rsid w:val="00910CF8"/>
    <w:rsid w:val="009130B7"/>
    <w:rsid w:val="00913D66"/>
    <w:rsid w:val="00913E95"/>
    <w:rsid w:val="009167AC"/>
    <w:rsid w:val="0091728C"/>
    <w:rsid w:val="00917FDC"/>
    <w:rsid w:val="00920777"/>
    <w:rsid w:val="0092104B"/>
    <w:rsid w:val="009223E1"/>
    <w:rsid w:val="00922BF1"/>
    <w:rsid w:val="009236DA"/>
    <w:rsid w:val="00923B25"/>
    <w:rsid w:val="00923BB2"/>
    <w:rsid w:val="009247A1"/>
    <w:rsid w:val="00927DA4"/>
    <w:rsid w:val="00930005"/>
    <w:rsid w:val="00930466"/>
    <w:rsid w:val="00930668"/>
    <w:rsid w:val="00931DBC"/>
    <w:rsid w:val="009326E1"/>
    <w:rsid w:val="009343EA"/>
    <w:rsid w:val="00934798"/>
    <w:rsid w:val="00934C33"/>
    <w:rsid w:val="009352F0"/>
    <w:rsid w:val="00935520"/>
    <w:rsid w:val="0093579A"/>
    <w:rsid w:val="00935EEC"/>
    <w:rsid w:val="00937F58"/>
    <w:rsid w:val="009407C2"/>
    <w:rsid w:val="009417B6"/>
    <w:rsid w:val="0094326D"/>
    <w:rsid w:val="0094687F"/>
    <w:rsid w:val="00951A43"/>
    <w:rsid w:val="009529E3"/>
    <w:rsid w:val="0095333B"/>
    <w:rsid w:val="00954518"/>
    <w:rsid w:val="00954EE1"/>
    <w:rsid w:val="00955268"/>
    <w:rsid w:val="00955CDD"/>
    <w:rsid w:val="00956E85"/>
    <w:rsid w:val="009573C5"/>
    <w:rsid w:val="00957E3D"/>
    <w:rsid w:val="00960B8D"/>
    <w:rsid w:val="00961689"/>
    <w:rsid w:val="009646DB"/>
    <w:rsid w:val="00964704"/>
    <w:rsid w:val="009651F1"/>
    <w:rsid w:val="00965D96"/>
    <w:rsid w:val="00966077"/>
    <w:rsid w:val="0096628C"/>
    <w:rsid w:val="00967A04"/>
    <w:rsid w:val="0097124A"/>
    <w:rsid w:val="00974AC5"/>
    <w:rsid w:val="00975656"/>
    <w:rsid w:val="00975922"/>
    <w:rsid w:val="00975CDC"/>
    <w:rsid w:val="0097699B"/>
    <w:rsid w:val="009770F9"/>
    <w:rsid w:val="00977887"/>
    <w:rsid w:val="00977B20"/>
    <w:rsid w:val="0098274E"/>
    <w:rsid w:val="0098279E"/>
    <w:rsid w:val="009827A6"/>
    <w:rsid w:val="00982B2A"/>
    <w:rsid w:val="00982B93"/>
    <w:rsid w:val="00982BE5"/>
    <w:rsid w:val="0098552D"/>
    <w:rsid w:val="00985ACD"/>
    <w:rsid w:val="00987A4F"/>
    <w:rsid w:val="00987D24"/>
    <w:rsid w:val="00990081"/>
    <w:rsid w:val="00990385"/>
    <w:rsid w:val="009920CB"/>
    <w:rsid w:val="00992191"/>
    <w:rsid w:val="009934C4"/>
    <w:rsid w:val="0099459E"/>
    <w:rsid w:val="009970BB"/>
    <w:rsid w:val="009976A2"/>
    <w:rsid w:val="009A4047"/>
    <w:rsid w:val="009B0524"/>
    <w:rsid w:val="009B08F4"/>
    <w:rsid w:val="009B11F2"/>
    <w:rsid w:val="009B17C3"/>
    <w:rsid w:val="009B1800"/>
    <w:rsid w:val="009B388B"/>
    <w:rsid w:val="009B6FBA"/>
    <w:rsid w:val="009C0A9D"/>
    <w:rsid w:val="009C5E04"/>
    <w:rsid w:val="009C62B4"/>
    <w:rsid w:val="009C75A6"/>
    <w:rsid w:val="009D16A5"/>
    <w:rsid w:val="009D1E4D"/>
    <w:rsid w:val="009D1F43"/>
    <w:rsid w:val="009D3D78"/>
    <w:rsid w:val="009D3F26"/>
    <w:rsid w:val="009D4E02"/>
    <w:rsid w:val="009D5865"/>
    <w:rsid w:val="009D5CE5"/>
    <w:rsid w:val="009E07BA"/>
    <w:rsid w:val="009E0CBE"/>
    <w:rsid w:val="009E1E11"/>
    <w:rsid w:val="009E46C7"/>
    <w:rsid w:val="009E49ED"/>
    <w:rsid w:val="009E5E11"/>
    <w:rsid w:val="009F032A"/>
    <w:rsid w:val="009F0A76"/>
    <w:rsid w:val="009F14B8"/>
    <w:rsid w:val="009F1537"/>
    <w:rsid w:val="009F162F"/>
    <w:rsid w:val="009F18A3"/>
    <w:rsid w:val="009F23AE"/>
    <w:rsid w:val="009F32D9"/>
    <w:rsid w:val="009F3833"/>
    <w:rsid w:val="009F45C7"/>
    <w:rsid w:val="009F4622"/>
    <w:rsid w:val="009F4800"/>
    <w:rsid w:val="009F531D"/>
    <w:rsid w:val="009F61E7"/>
    <w:rsid w:val="009F6740"/>
    <w:rsid w:val="009F78C8"/>
    <w:rsid w:val="00A0037F"/>
    <w:rsid w:val="00A00444"/>
    <w:rsid w:val="00A01828"/>
    <w:rsid w:val="00A03C86"/>
    <w:rsid w:val="00A041C5"/>
    <w:rsid w:val="00A050CF"/>
    <w:rsid w:val="00A07B2C"/>
    <w:rsid w:val="00A106E9"/>
    <w:rsid w:val="00A10B65"/>
    <w:rsid w:val="00A1165B"/>
    <w:rsid w:val="00A138F5"/>
    <w:rsid w:val="00A139B9"/>
    <w:rsid w:val="00A14B60"/>
    <w:rsid w:val="00A1590C"/>
    <w:rsid w:val="00A17479"/>
    <w:rsid w:val="00A17493"/>
    <w:rsid w:val="00A21D88"/>
    <w:rsid w:val="00A22CB9"/>
    <w:rsid w:val="00A23ACA"/>
    <w:rsid w:val="00A24EC7"/>
    <w:rsid w:val="00A2627F"/>
    <w:rsid w:val="00A27397"/>
    <w:rsid w:val="00A319C9"/>
    <w:rsid w:val="00A33161"/>
    <w:rsid w:val="00A33B62"/>
    <w:rsid w:val="00A354C1"/>
    <w:rsid w:val="00A37CE2"/>
    <w:rsid w:val="00A41121"/>
    <w:rsid w:val="00A411F5"/>
    <w:rsid w:val="00A41E28"/>
    <w:rsid w:val="00A42442"/>
    <w:rsid w:val="00A42882"/>
    <w:rsid w:val="00A42DB5"/>
    <w:rsid w:val="00A42F25"/>
    <w:rsid w:val="00A44BBB"/>
    <w:rsid w:val="00A4538F"/>
    <w:rsid w:val="00A45996"/>
    <w:rsid w:val="00A45B0F"/>
    <w:rsid w:val="00A50469"/>
    <w:rsid w:val="00A51C68"/>
    <w:rsid w:val="00A52867"/>
    <w:rsid w:val="00A530CD"/>
    <w:rsid w:val="00A53A1C"/>
    <w:rsid w:val="00A53B3A"/>
    <w:rsid w:val="00A54FC0"/>
    <w:rsid w:val="00A55897"/>
    <w:rsid w:val="00A56B7B"/>
    <w:rsid w:val="00A62148"/>
    <w:rsid w:val="00A62E2D"/>
    <w:rsid w:val="00A64BB9"/>
    <w:rsid w:val="00A659CB"/>
    <w:rsid w:val="00A661A6"/>
    <w:rsid w:val="00A661CD"/>
    <w:rsid w:val="00A66C37"/>
    <w:rsid w:val="00A7074C"/>
    <w:rsid w:val="00A7148B"/>
    <w:rsid w:val="00A72E27"/>
    <w:rsid w:val="00A73111"/>
    <w:rsid w:val="00A73EAB"/>
    <w:rsid w:val="00A75216"/>
    <w:rsid w:val="00A75C1B"/>
    <w:rsid w:val="00A774A9"/>
    <w:rsid w:val="00A80A8A"/>
    <w:rsid w:val="00A80CF7"/>
    <w:rsid w:val="00A81633"/>
    <w:rsid w:val="00A819B9"/>
    <w:rsid w:val="00A83E92"/>
    <w:rsid w:val="00A8448F"/>
    <w:rsid w:val="00A85503"/>
    <w:rsid w:val="00A85EAD"/>
    <w:rsid w:val="00A8660B"/>
    <w:rsid w:val="00A86C48"/>
    <w:rsid w:val="00A90A9B"/>
    <w:rsid w:val="00A96072"/>
    <w:rsid w:val="00A96984"/>
    <w:rsid w:val="00AA0065"/>
    <w:rsid w:val="00AA1FA0"/>
    <w:rsid w:val="00AA2737"/>
    <w:rsid w:val="00AA4B90"/>
    <w:rsid w:val="00AA4EC9"/>
    <w:rsid w:val="00AB4A59"/>
    <w:rsid w:val="00AB599D"/>
    <w:rsid w:val="00AB77E6"/>
    <w:rsid w:val="00AC09E8"/>
    <w:rsid w:val="00AC114C"/>
    <w:rsid w:val="00AC255D"/>
    <w:rsid w:val="00AC49CF"/>
    <w:rsid w:val="00AD20F0"/>
    <w:rsid w:val="00AD2253"/>
    <w:rsid w:val="00AD3275"/>
    <w:rsid w:val="00AD385E"/>
    <w:rsid w:val="00AD3AE6"/>
    <w:rsid w:val="00AD5133"/>
    <w:rsid w:val="00AD5E87"/>
    <w:rsid w:val="00AD73E1"/>
    <w:rsid w:val="00AE0A12"/>
    <w:rsid w:val="00AE3A15"/>
    <w:rsid w:val="00AE60DF"/>
    <w:rsid w:val="00AE6C7D"/>
    <w:rsid w:val="00AE7898"/>
    <w:rsid w:val="00AE7D1E"/>
    <w:rsid w:val="00AF009E"/>
    <w:rsid w:val="00AF2380"/>
    <w:rsid w:val="00AF2A3E"/>
    <w:rsid w:val="00AF510B"/>
    <w:rsid w:val="00AF6ECE"/>
    <w:rsid w:val="00AF779C"/>
    <w:rsid w:val="00AF78E8"/>
    <w:rsid w:val="00B013CA"/>
    <w:rsid w:val="00B03F94"/>
    <w:rsid w:val="00B043B5"/>
    <w:rsid w:val="00B067C1"/>
    <w:rsid w:val="00B07133"/>
    <w:rsid w:val="00B07B8C"/>
    <w:rsid w:val="00B10625"/>
    <w:rsid w:val="00B15E42"/>
    <w:rsid w:val="00B21387"/>
    <w:rsid w:val="00B215C3"/>
    <w:rsid w:val="00B235C4"/>
    <w:rsid w:val="00B2475C"/>
    <w:rsid w:val="00B24E8F"/>
    <w:rsid w:val="00B3196C"/>
    <w:rsid w:val="00B33646"/>
    <w:rsid w:val="00B35C15"/>
    <w:rsid w:val="00B40B1D"/>
    <w:rsid w:val="00B42E78"/>
    <w:rsid w:val="00B438FE"/>
    <w:rsid w:val="00B455AD"/>
    <w:rsid w:val="00B45712"/>
    <w:rsid w:val="00B46698"/>
    <w:rsid w:val="00B47749"/>
    <w:rsid w:val="00B50AB0"/>
    <w:rsid w:val="00B51B0B"/>
    <w:rsid w:val="00B51CD0"/>
    <w:rsid w:val="00B5247F"/>
    <w:rsid w:val="00B5248D"/>
    <w:rsid w:val="00B53317"/>
    <w:rsid w:val="00B53E2A"/>
    <w:rsid w:val="00B5423C"/>
    <w:rsid w:val="00B554E8"/>
    <w:rsid w:val="00B56B8E"/>
    <w:rsid w:val="00B61187"/>
    <w:rsid w:val="00B63183"/>
    <w:rsid w:val="00B63D6C"/>
    <w:rsid w:val="00B64575"/>
    <w:rsid w:val="00B64A6A"/>
    <w:rsid w:val="00B653A9"/>
    <w:rsid w:val="00B71B83"/>
    <w:rsid w:val="00B72BA8"/>
    <w:rsid w:val="00B736EA"/>
    <w:rsid w:val="00B752A2"/>
    <w:rsid w:val="00B7621C"/>
    <w:rsid w:val="00B769AC"/>
    <w:rsid w:val="00B800BD"/>
    <w:rsid w:val="00B810D7"/>
    <w:rsid w:val="00B820BA"/>
    <w:rsid w:val="00B92DB6"/>
    <w:rsid w:val="00B936E1"/>
    <w:rsid w:val="00B93B0D"/>
    <w:rsid w:val="00B95280"/>
    <w:rsid w:val="00B96794"/>
    <w:rsid w:val="00BA0ED7"/>
    <w:rsid w:val="00BA3859"/>
    <w:rsid w:val="00BA4165"/>
    <w:rsid w:val="00BA5014"/>
    <w:rsid w:val="00BB0D78"/>
    <w:rsid w:val="00BB2E7E"/>
    <w:rsid w:val="00BB3BD7"/>
    <w:rsid w:val="00BB5D0C"/>
    <w:rsid w:val="00BB70F8"/>
    <w:rsid w:val="00BC0A5E"/>
    <w:rsid w:val="00BC0B22"/>
    <w:rsid w:val="00BC0F9D"/>
    <w:rsid w:val="00BC4443"/>
    <w:rsid w:val="00BC7FF7"/>
    <w:rsid w:val="00BE265D"/>
    <w:rsid w:val="00BE26E3"/>
    <w:rsid w:val="00BE5674"/>
    <w:rsid w:val="00BE676F"/>
    <w:rsid w:val="00BE6AD3"/>
    <w:rsid w:val="00BF0485"/>
    <w:rsid w:val="00BF3564"/>
    <w:rsid w:val="00BF5A0B"/>
    <w:rsid w:val="00BF5C13"/>
    <w:rsid w:val="00BF748A"/>
    <w:rsid w:val="00C01DE2"/>
    <w:rsid w:val="00C026B9"/>
    <w:rsid w:val="00C02DFC"/>
    <w:rsid w:val="00C02E52"/>
    <w:rsid w:val="00C03B5C"/>
    <w:rsid w:val="00C1051B"/>
    <w:rsid w:val="00C10BB3"/>
    <w:rsid w:val="00C10E7E"/>
    <w:rsid w:val="00C10F02"/>
    <w:rsid w:val="00C12E26"/>
    <w:rsid w:val="00C149F0"/>
    <w:rsid w:val="00C166FB"/>
    <w:rsid w:val="00C17BBC"/>
    <w:rsid w:val="00C23FC9"/>
    <w:rsid w:val="00C303A2"/>
    <w:rsid w:val="00C3292B"/>
    <w:rsid w:val="00C33AE3"/>
    <w:rsid w:val="00C33C35"/>
    <w:rsid w:val="00C34FF1"/>
    <w:rsid w:val="00C37CEB"/>
    <w:rsid w:val="00C40CD1"/>
    <w:rsid w:val="00C41307"/>
    <w:rsid w:val="00C416EA"/>
    <w:rsid w:val="00C4200B"/>
    <w:rsid w:val="00C441C4"/>
    <w:rsid w:val="00C507D4"/>
    <w:rsid w:val="00C51FBF"/>
    <w:rsid w:val="00C52EEE"/>
    <w:rsid w:val="00C543FD"/>
    <w:rsid w:val="00C545BF"/>
    <w:rsid w:val="00C54C6E"/>
    <w:rsid w:val="00C563A0"/>
    <w:rsid w:val="00C61B25"/>
    <w:rsid w:val="00C61BD3"/>
    <w:rsid w:val="00C61E20"/>
    <w:rsid w:val="00C64306"/>
    <w:rsid w:val="00C64C77"/>
    <w:rsid w:val="00C65553"/>
    <w:rsid w:val="00C661F0"/>
    <w:rsid w:val="00C70819"/>
    <w:rsid w:val="00C70AF1"/>
    <w:rsid w:val="00C70CE9"/>
    <w:rsid w:val="00C75EB4"/>
    <w:rsid w:val="00C77D1B"/>
    <w:rsid w:val="00C81695"/>
    <w:rsid w:val="00C857CA"/>
    <w:rsid w:val="00C87065"/>
    <w:rsid w:val="00C9038D"/>
    <w:rsid w:val="00C91277"/>
    <w:rsid w:val="00C946BB"/>
    <w:rsid w:val="00C94CA1"/>
    <w:rsid w:val="00C951AC"/>
    <w:rsid w:val="00C95C01"/>
    <w:rsid w:val="00CA20C6"/>
    <w:rsid w:val="00CA247E"/>
    <w:rsid w:val="00CA29A5"/>
    <w:rsid w:val="00CA3E96"/>
    <w:rsid w:val="00CA4A27"/>
    <w:rsid w:val="00CB1639"/>
    <w:rsid w:val="00CB17F3"/>
    <w:rsid w:val="00CB1B37"/>
    <w:rsid w:val="00CB2FAE"/>
    <w:rsid w:val="00CB356A"/>
    <w:rsid w:val="00CB4E77"/>
    <w:rsid w:val="00CB5810"/>
    <w:rsid w:val="00CB779E"/>
    <w:rsid w:val="00CC0790"/>
    <w:rsid w:val="00CC27EE"/>
    <w:rsid w:val="00CC4A08"/>
    <w:rsid w:val="00CC4D9D"/>
    <w:rsid w:val="00CC525C"/>
    <w:rsid w:val="00CC53E3"/>
    <w:rsid w:val="00CD1706"/>
    <w:rsid w:val="00CD2684"/>
    <w:rsid w:val="00CD537E"/>
    <w:rsid w:val="00CD653C"/>
    <w:rsid w:val="00CD7E93"/>
    <w:rsid w:val="00CE6A9C"/>
    <w:rsid w:val="00CF043B"/>
    <w:rsid w:val="00CF1049"/>
    <w:rsid w:val="00CF1F3A"/>
    <w:rsid w:val="00CF2205"/>
    <w:rsid w:val="00CF25B8"/>
    <w:rsid w:val="00CF337B"/>
    <w:rsid w:val="00CF37D8"/>
    <w:rsid w:val="00CF5A0D"/>
    <w:rsid w:val="00CF60A1"/>
    <w:rsid w:val="00D01854"/>
    <w:rsid w:val="00D03186"/>
    <w:rsid w:val="00D043A1"/>
    <w:rsid w:val="00D06C3D"/>
    <w:rsid w:val="00D07184"/>
    <w:rsid w:val="00D10098"/>
    <w:rsid w:val="00D1308B"/>
    <w:rsid w:val="00D13AD2"/>
    <w:rsid w:val="00D1428B"/>
    <w:rsid w:val="00D1638F"/>
    <w:rsid w:val="00D17FCE"/>
    <w:rsid w:val="00D224B1"/>
    <w:rsid w:val="00D22E6A"/>
    <w:rsid w:val="00D250A0"/>
    <w:rsid w:val="00D2562A"/>
    <w:rsid w:val="00D25AF2"/>
    <w:rsid w:val="00D264B0"/>
    <w:rsid w:val="00D26A90"/>
    <w:rsid w:val="00D278DC"/>
    <w:rsid w:val="00D279F6"/>
    <w:rsid w:val="00D31318"/>
    <w:rsid w:val="00D31636"/>
    <w:rsid w:val="00D325DE"/>
    <w:rsid w:val="00D34115"/>
    <w:rsid w:val="00D35D84"/>
    <w:rsid w:val="00D36D13"/>
    <w:rsid w:val="00D40A5B"/>
    <w:rsid w:val="00D42435"/>
    <w:rsid w:val="00D428C4"/>
    <w:rsid w:val="00D44019"/>
    <w:rsid w:val="00D44040"/>
    <w:rsid w:val="00D45C13"/>
    <w:rsid w:val="00D45E64"/>
    <w:rsid w:val="00D46860"/>
    <w:rsid w:val="00D47944"/>
    <w:rsid w:val="00D47B5B"/>
    <w:rsid w:val="00D510B9"/>
    <w:rsid w:val="00D5262B"/>
    <w:rsid w:val="00D52662"/>
    <w:rsid w:val="00D53451"/>
    <w:rsid w:val="00D550DB"/>
    <w:rsid w:val="00D55CE4"/>
    <w:rsid w:val="00D5720C"/>
    <w:rsid w:val="00D57A94"/>
    <w:rsid w:val="00D60655"/>
    <w:rsid w:val="00D61A04"/>
    <w:rsid w:val="00D61BB5"/>
    <w:rsid w:val="00D622C5"/>
    <w:rsid w:val="00D6376C"/>
    <w:rsid w:val="00D664A7"/>
    <w:rsid w:val="00D66798"/>
    <w:rsid w:val="00D704AB"/>
    <w:rsid w:val="00D7183F"/>
    <w:rsid w:val="00D7522B"/>
    <w:rsid w:val="00D7526E"/>
    <w:rsid w:val="00D76F9F"/>
    <w:rsid w:val="00D773E8"/>
    <w:rsid w:val="00D800A4"/>
    <w:rsid w:val="00D82482"/>
    <w:rsid w:val="00D82A4D"/>
    <w:rsid w:val="00D82EC2"/>
    <w:rsid w:val="00D83FE6"/>
    <w:rsid w:val="00D84FFD"/>
    <w:rsid w:val="00D854D8"/>
    <w:rsid w:val="00D86779"/>
    <w:rsid w:val="00D86F54"/>
    <w:rsid w:val="00D900B6"/>
    <w:rsid w:val="00D9160D"/>
    <w:rsid w:val="00D917CF"/>
    <w:rsid w:val="00D946AE"/>
    <w:rsid w:val="00D948AA"/>
    <w:rsid w:val="00D95748"/>
    <w:rsid w:val="00D96164"/>
    <w:rsid w:val="00DA27C6"/>
    <w:rsid w:val="00DA306F"/>
    <w:rsid w:val="00DA362C"/>
    <w:rsid w:val="00DA4396"/>
    <w:rsid w:val="00DA49AB"/>
    <w:rsid w:val="00DA69AC"/>
    <w:rsid w:val="00DA7823"/>
    <w:rsid w:val="00DB0BE6"/>
    <w:rsid w:val="00DB1246"/>
    <w:rsid w:val="00DB1784"/>
    <w:rsid w:val="00DB2023"/>
    <w:rsid w:val="00DB6947"/>
    <w:rsid w:val="00DB739C"/>
    <w:rsid w:val="00DB73D4"/>
    <w:rsid w:val="00DB75A4"/>
    <w:rsid w:val="00DB7A55"/>
    <w:rsid w:val="00DB7C62"/>
    <w:rsid w:val="00DC0169"/>
    <w:rsid w:val="00DC3BB0"/>
    <w:rsid w:val="00DC6498"/>
    <w:rsid w:val="00DD1FC9"/>
    <w:rsid w:val="00DD2A54"/>
    <w:rsid w:val="00DD2DE1"/>
    <w:rsid w:val="00DD39FC"/>
    <w:rsid w:val="00DD3D9D"/>
    <w:rsid w:val="00DD4C23"/>
    <w:rsid w:val="00DD6A6A"/>
    <w:rsid w:val="00DE0C27"/>
    <w:rsid w:val="00DE17ED"/>
    <w:rsid w:val="00DE2919"/>
    <w:rsid w:val="00DE30CD"/>
    <w:rsid w:val="00DE3EAB"/>
    <w:rsid w:val="00DE5187"/>
    <w:rsid w:val="00DE6ED4"/>
    <w:rsid w:val="00DE7C8A"/>
    <w:rsid w:val="00DF12EE"/>
    <w:rsid w:val="00DF29CC"/>
    <w:rsid w:val="00DF6CAC"/>
    <w:rsid w:val="00DF6F3B"/>
    <w:rsid w:val="00E00D72"/>
    <w:rsid w:val="00E037F2"/>
    <w:rsid w:val="00E1109E"/>
    <w:rsid w:val="00E13CD9"/>
    <w:rsid w:val="00E200B0"/>
    <w:rsid w:val="00E22161"/>
    <w:rsid w:val="00E2326D"/>
    <w:rsid w:val="00E235FD"/>
    <w:rsid w:val="00E24382"/>
    <w:rsid w:val="00E24BAC"/>
    <w:rsid w:val="00E24D51"/>
    <w:rsid w:val="00E24F03"/>
    <w:rsid w:val="00E260F0"/>
    <w:rsid w:val="00E262FE"/>
    <w:rsid w:val="00E3018A"/>
    <w:rsid w:val="00E339E8"/>
    <w:rsid w:val="00E35032"/>
    <w:rsid w:val="00E358E5"/>
    <w:rsid w:val="00E41D09"/>
    <w:rsid w:val="00E45CA9"/>
    <w:rsid w:val="00E45F73"/>
    <w:rsid w:val="00E472D0"/>
    <w:rsid w:val="00E473F2"/>
    <w:rsid w:val="00E47D9C"/>
    <w:rsid w:val="00E47E69"/>
    <w:rsid w:val="00E50144"/>
    <w:rsid w:val="00E5095E"/>
    <w:rsid w:val="00E52404"/>
    <w:rsid w:val="00E54772"/>
    <w:rsid w:val="00E54AA6"/>
    <w:rsid w:val="00E5662E"/>
    <w:rsid w:val="00E6004F"/>
    <w:rsid w:val="00E64F2B"/>
    <w:rsid w:val="00E65933"/>
    <w:rsid w:val="00E66712"/>
    <w:rsid w:val="00E676BE"/>
    <w:rsid w:val="00E72EC8"/>
    <w:rsid w:val="00E76E98"/>
    <w:rsid w:val="00E7788D"/>
    <w:rsid w:val="00E80B56"/>
    <w:rsid w:val="00E81912"/>
    <w:rsid w:val="00E82923"/>
    <w:rsid w:val="00E82AFC"/>
    <w:rsid w:val="00E84784"/>
    <w:rsid w:val="00E8531D"/>
    <w:rsid w:val="00E873C9"/>
    <w:rsid w:val="00E921D5"/>
    <w:rsid w:val="00E9339D"/>
    <w:rsid w:val="00E93BDC"/>
    <w:rsid w:val="00E94B18"/>
    <w:rsid w:val="00E9798E"/>
    <w:rsid w:val="00EA0A52"/>
    <w:rsid w:val="00EA133A"/>
    <w:rsid w:val="00EA3325"/>
    <w:rsid w:val="00EA3659"/>
    <w:rsid w:val="00EA374A"/>
    <w:rsid w:val="00EA42E5"/>
    <w:rsid w:val="00EA5700"/>
    <w:rsid w:val="00EA5870"/>
    <w:rsid w:val="00EA7729"/>
    <w:rsid w:val="00EB01F5"/>
    <w:rsid w:val="00EB0780"/>
    <w:rsid w:val="00EB15DE"/>
    <w:rsid w:val="00EB1823"/>
    <w:rsid w:val="00EB2A75"/>
    <w:rsid w:val="00EB2E65"/>
    <w:rsid w:val="00EB3482"/>
    <w:rsid w:val="00EB3C06"/>
    <w:rsid w:val="00EB3C72"/>
    <w:rsid w:val="00EB58FC"/>
    <w:rsid w:val="00EB5BA9"/>
    <w:rsid w:val="00EC18AD"/>
    <w:rsid w:val="00EC34F0"/>
    <w:rsid w:val="00EC464A"/>
    <w:rsid w:val="00EC4FC1"/>
    <w:rsid w:val="00EC7F30"/>
    <w:rsid w:val="00ED200F"/>
    <w:rsid w:val="00ED2E76"/>
    <w:rsid w:val="00ED4D1B"/>
    <w:rsid w:val="00EE184E"/>
    <w:rsid w:val="00EE2F2F"/>
    <w:rsid w:val="00EE7069"/>
    <w:rsid w:val="00EE7AFA"/>
    <w:rsid w:val="00EF12B6"/>
    <w:rsid w:val="00EF7027"/>
    <w:rsid w:val="00F02332"/>
    <w:rsid w:val="00F02CF0"/>
    <w:rsid w:val="00F034D6"/>
    <w:rsid w:val="00F03C08"/>
    <w:rsid w:val="00F04D97"/>
    <w:rsid w:val="00F05F1B"/>
    <w:rsid w:val="00F06868"/>
    <w:rsid w:val="00F10B48"/>
    <w:rsid w:val="00F13F71"/>
    <w:rsid w:val="00F14FB8"/>
    <w:rsid w:val="00F14FF4"/>
    <w:rsid w:val="00F15350"/>
    <w:rsid w:val="00F15BE8"/>
    <w:rsid w:val="00F168DA"/>
    <w:rsid w:val="00F21A64"/>
    <w:rsid w:val="00F2400B"/>
    <w:rsid w:val="00F244C5"/>
    <w:rsid w:val="00F24BFF"/>
    <w:rsid w:val="00F258E3"/>
    <w:rsid w:val="00F32455"/>
    <w:rsid w:val="00F32BD0"/>
    <w:rsid w:val="00F35B3D"/>
    <w:rsid w:val="00F423F1"/>
    <w:rsid w:val="00F43380"/>
    <w:rsid w:val="00F435D2"/>
    <w:rsid w:val="00F44284"/>
    <w:rsid w:val="00F44F48"/>
    <w:rsid w:val="00F477EF"/>
    <w:rsid w:val="00F47A29"/>
    <w:rsid w:val="00F47CE3"/>
    <w:rsid w:val="00F47E3D"/>
    <w:rsid w:val="00F504C2"/>
    <w:rsid w:val="00F56679"/>
    <w:rsid w:val="00F56EF4"/>
    <w:rsid w:val="00F62F28"/>
    <w:rsid w:val="00F655FA"/>
    <w:rsid w:val="00F6577F"/>
    <w:rsid w:val="00F65E06"/>
    <w:rsid w:val="00F67141"/>
    <w:rsid w:val="00F707D6"/>
    <w:rsid w:val="00F70889"/>
    <w:rsid w:val="00F70958"/>
    <w:rsid w:val="00F70C27"/>
    <w:rsid w:val="00F70C83"/>
    <w:rsid w:val="00F716A4"/>
    <w:rsid w:val="00F8192F"/>
    <w:rsid w:val="00F81C5C"/>
    <w:rsid w:val="00F83470"/>
    <w:rsid w:val="00F86A18"/>
    <w:rsid w:val="00F86CCF"/>
    <w:rsid w:val="00F90CF4"/>
    <w:rsid w:val="00F92332"/>
    <w:rsid w:val="00F926B6"/>
    <w:rsid w:val="00F92D70"/>
    <w:rsid w:val="00F93747"/>
    <w:rsid w:val="00F95F29"/>
    <w:rsid w:val="00FA2B44"/>
    <w:rsid w:val="00FA5D1D"/>
    <w:rsid w:val="00FA70E4"/>
    <w:rsid w:val="00FB03C0"/>
    <w:rsid w:val="00FB1D3A"/>
    <w:rsid w:val="00FB2CE5"/>
    <w:rsid w:val="00FB36FD"/>
    <w:rsid w:val="00FB6B64"/>
    <w:rsid w:val="00FB7D98"/>
    <w:rsid w:val="00FC03B3"/>
    <w:rsid w:val="00FC0E17"/>
    <w:rsid w:val="00FC17E2"/>
    <w:rsid w:val="00FC4582"/>
    <w:rsid w:val="00FC5FFA"/>
    <w:rsid w:val="00FC6718"/>
    <w:rsid w:val="00FD0072"/>
    <w:rsid w:val="00FD0BD6"/>
    <w:rsid w:val="00FD35B0"/>
    <w:rsid w:val="00FD4476"/>
    <w:rsid w:val="00FD465E"/>
    <w:rsid w:val="00FD4E32"/>
    <w:rsid w:val="00FD580B"/>
    <w:rsid w:val="00FD6A2C"/>
    <w:rsid w:val="00FD7019"/>
    <w:rsid w:val="00FE2017"/>
    <w:rsid w:val="00FE263D"/>
    <w:rsid w:val="00FE3E03"/>
    <w:rsid w:val="00FE6E85"/>
    <w:rsid w:val="00FF1CD0"/>
    <w:rsid w:val="00FF31F8"/>
    <w:rsid w:val="00FF4EF6"/>
    <w:rsid w:val="00FF5F2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D9FF2"/>
  <w15:docId w15:val="{3339B184-A047-478E-80FC-32642071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3E03"/>
    <w:rPr>
      <w:rFonts w:ascii="Times New Roman" w:eastAsia="Times New Roman" w:hAnsi="Times New Roman"/>
      <w:lang w:eastAsia="ru-RU"/>
    </w:rPr>
  </w:style>
  <w:style w:type="paragraph" w:styleId="Antrat1">
    <w:name w:val="heading 1"/>
    <w:basedOn w:val="prastasis"/>
    <w:next w:val="prastasis"/>
    <w:link w:val="Antrat1Diagrama"/>
    <w:qFormat/>
    <w:rsid w:val="00606778"/>
    <w:pPr>
      <w:keepNext/>
      <w:jc w:val="both"/>
      <w:outlineLvl w:val="0"/>
    </w:pPr>
    <w:rPr>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06778"/>
    <w:rPr>
      <w:rFonts w:ascii="Times New Roman" w:eastAsia="Times New Roman" w:hAnsi="Times New Roman" w:cs="Times New Roman"/>
      <w:b/>
      <w:bCs/>
      <w:lang w:eastAsia="ru-RU"/>
    </w:rPr>
  </w:style>
  <w:style w:type="paragraph" w:styleId="Pavadinimas">
    <w:name w:val="Title"/>
    <w:basedOn w:val="prastasis"/>
    <w:link w:val="PavadinimasDiagrama"/>
    <w:qFormat/>
    <w:rsid w:val="00606778"/>
    <w:pPr>
      <w:tabs>
        <w:tab w:val="left" w:pos="7371"/>
      </w:tabs>
      <w:jc w:val="center"/>
    </w:pPr>
    <w:rPr>
      <w:b/>
      <w:sz w:val="28"/>
    </w:rPr>
  </w:style>
  <w:style w:type="character" w:customStyle="1" w:styleId="PavadinimasDiagrama">
    <w:name w:val="Pavadinimas Diagrama"/>
    <w:link w:val="Pavadinimas"/>
    <w:rsid w:val="00606778"/>
    <w:rPr>
      <w:rFonts w:ascii="Times New Roman" w:eastAsia="Times New Roman" w:hAnsi="Times New Roman" w:cs="Times New Roman"/>
      <w:b/>
      <w:sz w:val="28"/>
      <w:szCs w:val="20"/>
      <w:lang w:val="en-GB" w:eastAsia="ru-RU"/>
    </w:rPr>
  </w:style>
  <w:style w:type="paragraph" w:styleId="Pagrindinistekstas2">
    <w:name w:val="Body Text 2"/>
    <w:basedOn w:val="prastasis"/>
    <w:link w:val="Pagrindinistekstas2Diagrama"/>
    <w:semiHidden/>
    <w:unhideWhenUsed/>
    <w:rsid w:val="00606778"/>
    <w:pPr>
      <w:spacing w:after="120" w:line="480" w:lineRule="auto"/>
    </w:pPr>
  </w:style>
  <w:style w:type="character" w:customStyle="1" w:styleId="Pagrindinistekstas2Diagrama">
    <w:name w:val="Pagrindinis tekstas 2 Diagrama"/>
    <w:link w:val="Pagrindinistekstas2"/>
    <w:semiHidden/>
    <w:rsid w:val="00606778"/>
    <w:rPr>
      <w:rFonts w:ascii="Times New Roman" w:eastAsia="Times New Roman" w:hAnsi="Times New Roman" w:cs="Times New Roman"/>
      <w:sz w:val="20"/>
      <w:szCs w:val="20"/>
      <w:lang w:val="en-GB" w:eastAsia="ru-RU"/>
    </w:rPr>
  </w:style>
  <w:style w:type="paragraph" w:styleId="Pagrindiniotekstotrauka2">
    <w:name w:val="Body Text Indent 2"/>
    <w:basedOn w:val="prastasis"/>
    <w:link w:val="Pagrindiniotekstotrauka2Diagrama"/>
    <w:semiHidden/>
    <w:unhideWhenUsed/>
    <w:rsid w:val="00606778"/>
    <w:pPr>
      <w:spacing w:after="120" w:line="480" w:lineRule="auto"/>
      <w:ind w:left="283"/>
    </w:pPr>
  </w:style>
  <w:style w:type="character" w:customStyle="1" w:styleId="Pagrindiniotekstotrauka2Diagrama">
    <w:name w:val="Pagrindinio teksto įtrauka 2 Diagrama"/>
    <w:link w:val="Pagrindiniotekstotrauka2"/>
    <w:semiHidden/>
    <w:rsid w:val="00606778"/>
    <w:rPr>
      <w:rFonts w:ascii="Times New Roman" w:eastAsia="Times New Roman" w:hAnsi="Times New Roman" w:cs="Times New Roman"/>
      <w:sz w:val="20"/>
      <w:szCs w:val="20"/>
      <w:lang w:val="en-GB" w:eastAsia="ru-RU"/>
    </w:rPr>
  </w:style>
  <w:style w:type="character" w:styleId="Hipersaitas">
    <w:name w:val="Hyperlink"/>
    <w:uiPriority w:val="99"/>
    <w:unhideWhenUsed/>
    <w:rsid w:val="002E556D"/>
    <w:rPr>
      <w:color w:val="0000FF"/>
      <w:u w:val="single"/>
    </w:rPr>
  </w:style>
  <w:style w:type="paragraph" w:styleId="Porat">
    <w:name w:val="footer"/>
    <w:basedOn w:val="prastasis"/>
    <w:link w:val="PoratDiagrama"/>
    <w:rsid w:val="00343DF1"/>
    <w:pPr>
      <w:tabs>
        <w:tab w:val="center" w:pos="4677"/>
        <w:tab w:val="right" w:pos="9355"/>
      </w:tabs>
    </w:pPr>
  </w:style>
  <w:style w:type="character" w:customStyle="1" w:styleId="PoratDiagrama">
    <w:name w:val="Poraštė Diagrama"/>
    <w:link w:val="Porat"/>
    <w:rsid w:val="00343DF1"/>
    <w:rPr>
      <w:rFonts w:ascii="Times New Roman" w:eastAsia="Times New Roman" w:hAnsi="Times New Roman"/>
      <w:lang w:val="en-GB" w:eastAsia="ru-RU"/>
    </w:rPr>
  </w:style>
  <w:style w:type="paragraph" w:styleId="Antrats">
    <w:name w:val="header"/>
    <w:basedOn w:val="prastasis"/>
    <w:link w:val="AntratsDiagrama"/>
    <w:unhideWhenUsed/>
    <w:rsid w:val="002D63B9"/>
    <w:pPr>
      <w:tabs>
        <w:tab w:val="center" w:pos="4819"/>
        <w:tab w:val="right" w:pos="9638"/>
      </w:tabs>
    </w:pPr>
  </w:style>
  <w:style w:type="character" w:customStyle="1" w:styleId="AntratsDiagrama">
    <w:name w:val="Antraštės Diagrama"/>
    <w:link w:val="Antrats"/>
    <w:rsid w:val="002D63B9"/>
    <w:rPr>
      <w:rFonts w:ascii="Times New Roman" w:eastAsia="Times New Roman" w:hAnsi="Times New Roman"/>
      <w:lang w:val="en-GB" w:eastAsia="ru-RU"/>
    </w:rPr>
  </w:style>
  <w:style w:type="paragraph" w:customStyle="1" w:styleId="Skyriai">
    <w:name w:val="Skyriai"/>
    <w:basedOn w:val="prastasis"/>
    <w:qFormat/>
    <w:rsid w:val="00745456"/>
    <w:pPr>
      <w:spacing w:before="200" w:after="200"/>
      <w:jc w:val="center"/>
    </w:pPr>
    <w:rPr>
      <w:b/>
      <w:sz w:val="22"/>
      <w:szCs w:val="22"/>
    </w:rPr>
  </w:style>
  <w:style w:type="character" w:customStyle="1" w:styleId="st">
    <w:name w:val="st"/>
    <w:basedOn w:val="Numatytasispastraiposriftas"/>
    <w:rsid w:val="004E788E"/>
  </w:style>
  <w:style w:type="paragraph" w:styleId="Sraopastraipa">
    <w:name w:val="List Paragraph"/>
    <w:basedOn w:val="prastasis"/>
    <w:uiPriority w:val="34"/>
    <w:qFormat/>
    <w:rsid w:val="00A24EC7"/>
    <w:pPr>
      <w:ind w:left="1296"/>
    </w:pPr>
  </w:style>
  <w:style w:type="character" w:styleId="Komentaronuoroda">
    <w:name w:val="annotation reference"/>
    <w:uiPriority w:val="99"/>
    <w:semiHidden/>
    <w:unhideWhenUsed/>
    <w:rsid w:val="00E473F2"/>
    <w:rPr>
      <w:sz w:val="16"/>
      <w:szCs w:val="16"/>
    </w:rPr>
  </w:style>
  <w:style w:type="paragraph" w:styleId="Komentarotekstas">
    <w:name w:val="annotation text"/>
    <w:basedOn w:val="prastasis"/>
    <w:link w:val="KomentarotekstasDiagrama"/>
    <w:uiPriority w:val="99"/>
    <w:semiHidden/>
    <w:unhideWhenUsed/>
    <w:rsid w:val="00E473F2"/>
  </w:style>
  <w:style w:type="character" w:customStyle="1" w:styleId="KomentarotekstasDiagrama">
    <w:name w:val="Komentaro tekstas Diagrama"/>
    <w:link w:val="Komentarotekstas"/>
    <w:uiPriority w:val="99"/>
    <w:semiHidden/>
    <w:rsid w:val="00E473F2"/>
    <w:rPr>
      <w:rFonts w:ascii="Times New Roman" w:eastAsia="Times New Roman" w:hAnsi="Times New Roman"/>
      <w:lang w:val="en-GB" w:eastAsia="ru-RU"/>
    </w:rPr>
  </w:style>
  <w:style w:type="paragraph" w:styleId="Komentarotema">
    <w:name w:val="annotation subject"/>
    <w:basedOn w:val="Komentarotekstas"/>
    <w:next w:val="Komentarotekstas"/>
    <w:link w:val="KomentarotemaDiagrama"/>
    <w:uiPriority w:val="99"/>
    <w:semiHidden/>
    <w:unhideWhenUsed/>
    <w:rsid w:val="00E473F2"/>
    <w:rPr>
      <w:b/>
      <w:bCs/>
    </w:rPr>
  </w:style>
  <w:style w:type="character" w:customStyle="1" w:styleId="KomentarotemaDiagrama">
    <w:name w:val="Komentaro tema Diagrama"/>
    <w:link w:val="Komentarotema"/>
    <w:uiPriority w:val="99"/>
    <w:semiHidden/>
    <w:rsid w:val="00E473F2"/>
    <w:rPr>
      <w:rFonts w:ascii="Times New Roman" w:eastAsia="Times New Roman" w:hAnsi="Times New Roman"/>
      <w:b/>
      <w:bCs/>
      <w:lang w:val="en-GB" w:eastAsia="ru-RU"/>
    </w:rPr>
  </w:style>
  <w:style w:type="paragraph" w:styleId="Debesliotekstas">
    <w:name w:val="Balloon Text"/>
    <w:basedOn w:val="prastasis"/>
    <w:link w:val="DebesliotekstasDiagrama"/>
    <w:uiPriority w:val="99"/>
    <w:semiHidden/>
    <w:unhideWhenUsed/>
    <w:rsid w:val="00E473F2"/>
    <w:rPr>
      <w:rFonts w:ascii="Tahoma" w:hAnsi="Tahoma" w:cs="Tahoma"/>
      <w:sz w:val="16"/>
      <w:szCs w:val="16"/>
    </w:rPr>
  </w:style>
  <w:style w:type="character" w:customStyle="1" w:styleId="DebesliotekstasDiagrama">
    <w:name w:val="Debesėlio tekstas Diagrama"/>
    <w:link w:val="Debesliotekstas"/>
    <w:uiPriority w:val="99"/>
    <w:semiHidden/>
    <w:rsid w:val="00E473F2"/>
    <w:rPr>
      <w:rFonts w:ascii="Tahoma" w:eastAsia="Times New Roman" w:hAnsi="Tahoma" w:cs="Tahoma"/>
      <w:sz w:val="16"/>
      <w:szCs w:val="16"/>
      <w:lang w:val="en-GB" w:eastAsia="ru-RU"/>
    </w:rPr>
  </w:style>
  <w:style w:type="paragraph" w:styleId="Pataisymai">
    <w:name w:val="Revision"/>
    <w:hidden/>
    <w:uiPriority w:val="99"/>
    <w:semiHidden/>
    <w:rsid w:val="00067ACC"/>
    <w:rPr>
      <w:rFonts w:ascii="Times New Roman" w:eastAsia="Times New Roman" w:hAnsi="Times New Roman"/>
      <w:lang w:eastAsia="ru-RU"/>
    </w:rPr>
  </w:style>
  <w:style w:type="character" w:customStyle="1" w:styleId="apple-converted-space">
    <w:name w:val="apple-converted-space"/>
    <w:basedOn w:val="Numatytasispastraiposriftas"/>
    <w:rsid w:val="00BA0ED7"/>
  </w:style>
  <w:style w:type="paragraph" w:styleId="Pagrindinistekstas3">
    <w:name w:val="Body Text 3"/>
    <w:basedOn w:val="prastasis"/>
    <w:link w:val="Pagrindinistekstas3Diagrama"/>
    <w:unhideWhenUsed/>
    <w:rsid w:val="001869DB"/>
    <w:pPr>
      <w:spacing w:after="120"/>
    </w:pPr>
    <w:rPr>
      <w:sz w:val="16"/>
      <w:szCs w:val="16"/>
    </w:rPr>
  </w:style>
  <w:style w:type="character" w:customStyle="1" w:styleId="Pagrindinistekstas3Diagrama">
    <w:name w:val="Pagrindinis tekstas 3 Diagrama"/>
    <w:link w:val="Pagrindinistekstas3"/>
    <w:rsid w:val="001869DB"/>
    <w:rPr>
      <w:rFonts w:ascii="Times New Roman" w:eastAsia="Times New Roman" w:hAnsi="Times New Roman"/>
      <w:sz w:val="16"/>
      <w:szCs w:val="16"/>
      <w:lang w:val="en-GB" w:eastAsia="ru-RU"/>
    </w:rPr>
  </w:style>
  <w:style w:type="paragraph" w:customStyle="1" w:styleId="Preformatted">
    <w:name w:val="Preformatted"/>
    <w:basedOn w:val="prastasis"/>
    <w:rsid w:val="00DF29C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lang w:eastAsia="lt-LT"/>
    </w:rPr>
  </w:style>
  <w:style w:type="table" w:customStyle="1" w:styleId="TableGrid1">
    <w:name w:val="Table Grid1"/>
    <w:basedOn w:val="prastojilentel"/>
    <w:next w:val="Lentelstinklelis"/>
    <w:uiPriority w:val="59"/>
    <w:rsid w:val="00DF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DF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103BA8"/>
    <w:rPr>
      <w:color w:val="605E5C"/>
      <w:shd w:val="clear" w:color="auto" w:fill="E1DFDD"/>
    </w:rPr>
  </w:style>
  <w:style w:type="paragraph" w:styleId="HTMLiankstoformatuotas">
    <w:name w:val="HTML Preformatted"/>
    <w:basedOn w:val="prastasis"/>
    <w:link w:val="HTMLiankstoformatuotasDiagrama"/>
    <w:uiPriority w:val="99"/>
    <w:unhideWhenUsed/>
    <w:rsid w:val="001D7C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HTMLiankstoformatuotasDiagrama">
    <w:name w:val="HTML iš anksto formatuotas Diagrama"/>
    <w:basedOn w:val="Numatytasispastraiposriftas"/>
    <w:link w:val="HTMLiankstoformatuotas"/>
    <w:uiPriority w:val="99"/>
    <w:rsid w:val="001D7C93"/>
    <w:rPr>
      <w:rFonts w:ascii="Courier New" w:eastAsia="Times New Roman" w:hAnsi="Courier New" w:cs="Courier New"/>
    </w:rPr>
  </w:style>
  <w:style w:type="character" w:customStyle="1" w:styleId="y2iqfc">
    <w:name w:val="y2iqfc"/>
    <w:basedOn w:val="Numatytasispastraiposriftas"/>
    <w:rsid w:val="001D7C93"/>
  </w:style>
  <w:style w:type="paragraph" w:styleId="prastasiniatinklio">
    <w:name w:val="Normal (Web)"/>
    <w:basedOn w:val="prastasis"/>
    <w:uiPriority w:val="99"/>
    <w:semiHidden/>
    <w:unhideWhenUsed/>
    <w:rsid w:val="00BC4443"/>
    <w:pPr>
      <w:spacing w:before="100" w:beforeAutospacing="1" w:after="100" w:afterAutospacing="1"/>
    </w:pPr>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293655">
      <w:bodyDiv w:val="1"/>
      <w:marLeft w:val="0"/>
      <w:marRight w:val="0"/>
      <w:marTop w:val="0"/>
      <w:marBottom w:val="0"/>
      <w:divBdr>
        <w:top w:val="none" w:sz="0" w:space="0" w:color="auto"/>
        <w:left w:val="none" w:sz="0" w:space="0" w:color="auto"/>
        <w:bottom w:val="none" w:sz="0" w:space="0" w:color="auto"/>
        <w:right w:val="none" w:sz="0" w:space="0" w:color="auto"/>
      </w:divBdr>
    </w:div>
    <w:div w:id="317274937">
      <w:bodyDiv w:val="1"/>
      <w:marLeft w:val="0"/>
      <w:marRight w:val="0"/>
      <w:marTop w:val="0"/>
      <w:marBottom w:val="0"/>
      <w:divBdr>
        <w:top w:val="none" w:sz="0" w:space="0" w:color="auto"/>
        <w:left w:val="none" w:sz="0" w:space="0" w:color="auto"/>
        <w:bottom w:val="none" w:sz="0" w:space="0" w:color="auto"/>
        <w:right w:val="none" w:sz="0" w:space="0" w:color="auto"/>
      </w:divBdr>
    </w:div>
    <w:div w:id="341055102">
      <w:bodyDiv w:val="1"/>
      <w:marLeft w:val="0"/>
      <w:marRight w:val="0"/>
      <w:marTop w:val="0"/>
      <w:marBottom w:val="0"/>
      <w:divBdr>
        <w:top w:val="none" w:sz="0" w:space="0" w:color="auto"/>
        <w:left w:val="none" w:sz="0" w:space="0" w:color="auto"/>
        <w:bottom w:val="none" w:sz="0" w:space="0" w:color="auto"/>
        <w:right w:val="none" w:sz="0" w:space="0" w:color="auto"/>
      </w:divBdr>
    </w:div>
    <w:div w:id="386606411">
      <w:bodyDiv w:val="1"/>
      <w:marLeft w:val="0"/>
      <w:marRight w:val="0"/>
      <w:marTop w:val="0"/>
      <w:marBottom w:val="0"/>
      <w:divBdr>
        <w:top w:val="none" w:sz="0" w:space="0" w:color="auto"/>
        <w:left w:val="none" w:sz="0" w:space="0" w:color="auto"/>
        <w:bottom w:val="none" w:sz="0" w:space="0" w:color="auto"/>
        <w:right w:val="none" w:sz="0" w:space="0" w:color="auto"/>
      </w:divBdr>
    </w:div>
    <w:div w:id="390543616">
      <w:bodyDiv w:val="1"/>
      <w:marLeft w:val="0"/>
      <w:marRight w:val="0"/>
      <w:marTop w:val="0"/>
      <w:marBottom w:val="0"/>
      <w:divBdr>
        <w:top w:val="none" w:sz="0" w:space="0" w:color="auto"/>
        <w:left w:val="none" w:sz="0" w:space="0" w:color="auto"/>
        <w:bottom w:val="none" w:sz="0" w:space="0" w:color="auto"/>
        <w:right w:val="none" w:sz="0" w:space="0" w:color="auto"/>
      </w:divBdr>
    </w:div>
    <w:div w:id="496069354">
      <w:bodyDiv w:val="1"/>
      <w:marLeft w:val="0"/>
      <w:marRight w:val="0"/>
      <w:marTop w:val="0"/>
      <w:marBottom w:val="0"/>
      <w:divBdr>
        <w:top w:val="none" w:sz="0" w:space="0" w:color="auto"/>
        <w:left w:val="none" w:sz="0" w:space="0" w:color="auto"/>
        <w:bottom w:val="none" w:sz="0" w:space="0" w:color="auto"/>
        <w:right w:val="none" w:sz="0" w:space="0" w:color="auto"/>
      </w:divBdr>
    </w:div>
    <w:div w:id="587690810">
      <w:bodyDiv w:val="1"/>
      <w:marLeft w:val="0"/>
      <w:marRight w:val="0"/>
      <w:marTop w:val="0"/>
      <w:marBottom w:val="0"/>
      <w:divBdr>
        <w:top w:val="none" w:sz="0" w:space="0" w:color="auto"/>
        <w:left w:val="none" w:sz="0" w:space="0" w:color="auto"/>
        <w:bottom w:val="none" w:sz="0" w:space="0" w:color="auto"/>
        <w:right w:val="none" w:sz="0" w:space="0" w:color="auto"/>
      </w:divBdr>
    </w:div>
    <w:div w:id="714893651">
      <w:bodyDiv w:val="1"/>
      <w:marLeft w:val="0"/>
      <w:marRight w:val="0"/>
      <w:marTop w:val="0"/>
      <w:marBottom w:val="0"/>
      <w:divBdr>
        <w:top w:val="none" w:sz="0" w:space="0" w:color="auto"/>
        <w:left w:val="none" w:sz="0" w:space="0" w:color="auto"/>
        <w:bottom w:val="none" w:sz="0" w:space="0" w:color="auto"/>
        <w:right w:val="none" w:sz="0" w:space="0" w:color="auto"/>
      </w:divBdr>
    </w:div>
    <w:div w:id="1042485306">
      <w:bodyDiv w:val="1"/>
      <w:marLeft w:val="0"/>
      <w:marRight w:val="0"/>
      <w:marTop w:val="0"/>
      <w:marBottom w:val="0"/>
      <w:divBdr>
        <w:top w:val="none" w:sz="0" w:space="0" w:color="auto"/>
        <w:left w:val="none" w:sz="0" w:space="0" w:color="auto"/>
        <w:bottom w:val="none" w:sz="0" w:space="0" w:color="auto"/>
        <w:right w:val="none" w:sz="0" w:space="0" w:color="auto"/>
      </w:divBdr>
    </w:div>
    <w:div w:id="1127896411">
      <w:bodyDiv w:val="1"/>
      <w:marLeft w:val="0"/>
      <w:marRight w:val="0"/>
      <w:marTop w:val="0"/>
      <w:marBottom w:val="0"/>
      <w:divBdr>
        <w:top w:val="none" w:sz="0" w:space="0" w:color="auto"/>
        <w:left w:val="none" w:sz="0" w:space="0" w:color="auto"/>
        <w:bottom w:val="none" w:sz="0" w:space="0" w:color="auto"/>
        <w:right w:val="none" w:sz="0" w:space="0" w:color="auto"/>
      </w:divBdr>
    </w:div>
    <w:div w:id="1265185548">
      <w:bodyDiv w:val="1"/>
      <w:marLeft w:val="0"/>
      <w:marRight w:val="0"/>
      <w:marTop w:val="0"/>
      <w:marBottom w:val="0"/>
      <w:divBdr>
        <w:top w:val="none" w:sz="0" w:space="0" w:color="auto"/>
        <w:left w:val="none" w:sz="0" w:space="0" w:color="auto"/>
        <w:bottom w:val="none" w:sz="0" w:space="0" w:color="auto"/>
        <w:right w:val="none" w:sz="0" w:space="0" w:color="auto"/>
      </w:divBdr>
    </w:div>
    <w:div w:id="1334604412">
      <w:bodyDiv w:val="1"/>
      <w:marLeft w:val="0"/>
      <w:marRight w:val="0"/>
      <w:marTop w:val="0"/>
      <w:marBottom w:val="0"/>
      <w:divBdr>
        <w:top w:val="none" w:sz="0" w:space="0" w:color="auto"/>
        <w:left w:val="none" w:sz="0" w:space="0" w:color="auto"/>
        <w:bottom w:val="none" w:sz="0" w:space="0" w:color="auto"/>
        <w:right w:val="none" w:sz="0" w:space="0" w:color="auto"/>
      </w:divBdr>
    </w:div>
    <w:div w:id="1892963841">
      <w:bodyDiv w:val="1"/>
      <w:marLeft w:val="0"/>
      <w:marRight w:val="0"/>
      <w:marTop w:val="0"/>
      <w:marBottom w:val="0"/>
      <w:divBdr>
        <w:top w:val="none" w:sz="0" w:space="0" w:color="auto"/>
        <w:left w:val="none" w:sz="0" w:space="0" w:color="auto"/>
        <w:bottom w:val="none" w:sz="0" w:space="0" w:color="auto"/>
        <w:right w:val="none" w:sz="0" w:space="0" w:color="auto"/>
      </w:divBdr>
    </w:div>
    <w:div w:id="2001880216">
      <w:bodyDiv w:val="1"/>
      <w:marLeft w:val="0"/>
      <w:marRight w:val="0"/>
      <w:marTop w:val="0"/>
      <w:marBottom w:val="0"/>
      <w:divBdr>
        <w:top w:val="none" w:sz="0" w:space="0" w:color="auto"/>
        <w:left w:val="none" w:sz="0" w:space="0" w:color="auto"/>
        <w:bottom w:val="none" w:sz="0" w:space="0" w:color="auto"/>
        <w:right w:val="none" w:sz="0" w:space="0" w:color="auto"/>
      </w:divBdr>
    </w:div>
    <w:div w:id="204401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LtgLink.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tgLink.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f4a19b02-410f-41cd-817e-6e09d993b9fa">
      <UserInfo>
        <DisplayName>Danguolė Sotvarienė</DisplayName>
        <AccountId>1330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0A656696F30D47B9ADC480725593B2" ma:contentTypeVersion="10" ma:contentTypeDescription="Create a new document." ma:contentTypeScope="" ma:versionID="740772c3994d30cf695c9ea378005e17">
  <xsd:schema xmlns:xsd="http://www.w3.org/2001/XMLSchema" xmlns:xs="http://www.w3.org/2001/XMLSchema" xmlns:p="http://schemas.microsoft.com/office/2006/metadata/properties" xmlns:ns2="f4a19b02-410f-41cd-817e-6e09d993b9fa" xmlns:ns3="83a4ee7e-00e3-4443-8219-686fc063b67d" targetNamespace="http://schemas.microsoft.com/office/2006/metadata/properties" ma:root="true" ma:fieldsID="35daea3481c5cc465bc43b9db33dd47e" ns2:_="" ns3:_="">
    <xsd:import namespace="f4a19b02-410f-41cd-817e-6e09d993b9fa"/>
    <xsd:import namespace="83a4ee7e-00e3-4443-8219-686fc063b67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19b02-410f-41cd-817e-6e09d993b9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4ee7e-00e3-4443-8219-686fc063b67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5CFB80-D37C-446C-B522-84423AF76883}">
  <ds:schemaRefs>
    <ds:schemaRef ds:uri="http://schemas.microsoft.com/sharepoint/v3/contenttype/forms"/>
  </ds:schemaRefs>
</ds:datastoreItem>
</file>

<file path=customXml/itemProps2.xml><?xml version="1.0" encoding="utf-8"?>
<ds:datastoreItem xmlns:ds="http://schemas.openxmlformats.org/officeDocument/2006/customXml" ds:itemID="{08C964E6-4C32-4A98-9724-AA6B7D89691A}">
  <ds:schemaRefs>
    <ds:schemaRef ds:uri="http://schemas.openxmlformats.org/officeDocument/2006/bibliography"/>
  </ds:schemaRefs>
</ds:datastoreItem>
</file>

<file path=customXml/itemProps3.xml><?xml version="1.0" encoding="utf-8"?>
<ds:datastoreItem xmlns:ds="http://schemas.openxmlformats.org/officeDocument/2006/customXml" ds:itemID="{61058CA3-35EF-463D-8712-E35F15F5E8CA}">
  <ds:schemaRefs>
    <ds:schemaRef ds:uri="f4a19b02-410f-41cd-817e-6e09d993b9fa"/>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83a4ee7e-00e3-4443-8219-686fc063b67d"/>
    <ds:schemaRef ds:uri="http://www.w3.org/XML/1998/namespace"/>
    <ds:schemaRef ds:uri="http://purl.org/dc/dcmitype/"/>
  </ds:schemaRefs>
</ds:datastoreItem>
</file>

<file path=customXml/itemProps4.xml><?xml version="1.0" encoding="utf-8"?>
<ds:datastoreItem xmlns:ds="http://schemas.openxmlformats.org/officeDocument/2006/customXml" ds:itemID="{CB6A4FA2-082C-4FE4-B1C9-B18808E37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19b02-410f-41cd-817e-6e09d993b9fa"/>
    <ds:schemaRef ds:uri="83a4ee7e-00e3-4443-8219-686fc063b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18235</Words>
  <Characters>10394</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
    </vt:vector>
  </TitlesOfParts>
  <Company>LG</Company>
  <LinksUpToDate>false</LinksUpToDate>
  <CharactersWithSpaces>28572</CharactersWithSpaces>
  <SharedDoc>false</SharedDoc>
  <HLinks>
    <vt:vector size="12" baseType="variant">
      <vt:variant>
        <vt:i4>786480</vt:i4>
      </vt:variant>
      <vt:variant>
        <vt:i4>3</vt:i4>
      </vt:variant>
      <vt:variant>
        <vt:i4>0</vt:i4>
      </vt:variant>
      <vt:variant>
        <vt:i4>5</vt:i4>
      </vt:variant>
      <vt:variant>
        <vt:lpwstr>mailto:lgkeleiviams@litrail.lt</vt:lpwstr>
      </vt:variant>
      <vt:variant>
        <vt:lpwstr/>
      </vt:variant>
      <vt:variant>
        <vt:i4>786480</vt:i4>
      </vt:variant>
      <vt:variant>
        <vt:i4>0</vt:i4>
      </vt:variant>
      <vt:variant>
        <vt:i4>0</vt:i4>
      </vt:variant>
      <vt:variant>
        <vt:i4>5</vt:i4>
      </vt:variant>
      <vt:variant>
        <vt:lpwstr>mailto:lgkeleiviams@litrail.lt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Darbuotojai</dc:creator>
  <cp:keywords/>
  <cp:lastModifiedBy>Danguolė Sotvarienė</cp:lastModifiedBy>
  <cp:revision>15</cp:revision>
  <cp:lastPrinted>2017-05-25T06:03:00Z</cp:lastPrinted>
  <dcterms:created xsi:type="dcterms:W3CDTF">2022-05-20T07:15:00Z</dcterms:created>
  <dcterms:modified xsi:type="dcterms:W3CDTF">2022-05-30T13:34:00Z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0x010100910A656696F30D47B9ADC480725593B2</vt:lpwstr>
  </property>
  <property fmtid="{D5CDD505-2E9C-101B-9397-08002B2CF9AE}" pid="3" name="MSIP_Label_cfcb905c-755b-4fd4-bd20-0d682d4f1d27_Enabled">
    <vt:lpwstr>true</vt:lpwstr>
  </property>
  <property fmtid="{D5CDD505-2E9C-101B-9397-08002B2CF9AE}" pid="4" name="MSIP_Label_cfcb905c-755b-4fd4-bd20-0d682d4f1d27_SetDate">
    <vt:lpwstr>2021-09-30T09:08:30Z</vt:lpwstr>
  </property>
  <property fmtid="{D5CDD505-2E9C-101B-9397-08002B2CF9AE}" pid="5" name="MSIP_Label_cfcb905c-755b-4fd4-bd20-0d682d4f1d27_Method">
    <vt:lpwstr>Standard</vt:lpwstr>
  </property>
  <property fmtid="{D5CDD505-2E9C-101B-9397-08002B2CF9AE}" pid="6" name="MSIP_Label_cfcb905c-755b-4fd4-bd20-0d682d4f1d27_Name">
    <vt:lpwstr>Internal</vt:lpwstr>
  </property>
  <property fmtid="{D5CDD505-2E9C-101B-9397-08002B2CF9AE}" pid="7" name="MSIP_Label_cfcb905c-755b-4fd4-bd20-0d682d4f1d27_SiteId">
    <vt:lpwstr>d91d5b65-9d38-4908-9bd1-ebc28a01cade</vt:lpwstr>
  </property>
  <property fmtid="{D5CDD505-2E9C-101B-9397-08002B2CF9AE}" pid="8" name="MSIP_Label_cfcb905c-755b-4fd4-bd20-0d682d4f1d27_ActionId">
    <vt:lpwstr>d12feca7-b7d2-49eb-9e9f-0515282613fd</vt:lpwstr>
  </property>
  <property fmtid="{D5CDD505-2E9C-101B-9397-08002B2CF9AE}" pid="9" name="MSIP_Label_cfcb905c-755b-4fd4-bd20-0d682d4f1d27_ContentBits">
    <vt:lpwstr>0</vt:lpwstr>
  </property>
</Properties>
</file>